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DC" w:rsidRPr="00EB19DC" w:rsidRDefault="00EB19DC" w:rsidP="00EB19DC">
      <w:pPr>
        <w:spacing w:after="0" w:line="525" w:lineRule="atLeast"/>
        <w:outlineLvl w:val="0"/>
        <w:rPr>
          <w:rFonts w:ascii="Helvetica" w:eastAsia="Times New Roman" w:hAnsi="Helvetica" w:cs="Helvetica"/>
          <w:b/>
          <w:bCs/>
          <w:color w:val="666666"/>
          <w:kern w:val="36"/>
          <w:sz w:val="38"/>
          <w:szCs w:val="38"/>
          <w:lang w:eastAsia="de-DE"/>
        </w:rPr>
      </w:pPr>
      <w:bookmarkStart w:id="0" w:name="_GoBack"/>
      <w:proofErr w:type="spellStart"/>
      <w:r w:rsidRPr="00EB19DC">
        <w:rPr>
          <w:rFonts w:ascii="Helvetica" w:eastAsia="Times New Roman" w:hAnsi="Helvetica" w:cs="Helvetica"/>
          <w:b/>
          <w:bCs/>
          <w:color w:val="666666"/>
          <w:kern w:val="36"/>
          <w:sz w:val="38"/>
          <w:szCs w:val="38"/>
          <w:lang w:eastAsia="de-DE"/>
        </w:rPr>
        <w:t>Schrödingers</w:t>
      </w:r>
      <w:proofErr w:type="spellEnd"/>
      <w:r w:rsidRPr="00EB19DC">
        <w:rPr>
          <w:rFonts w:ascii="Helvetica" w:eastAsia="Times New Roman" w:hAnsi="Helvetica" w:cs="Helvetica"/>
          <w:b/>
          <w:bCs/>
          <w:color w:val="666666"/>
          <w:kern w:val="36"/>
          <w:sz w:val="38"/>
          <w:szCs w:val="38"/>
          <w:lang w:eastAsia="de-DE"/>
        </w:rPr>
        <w:t xml:space="preserve"> Katze</w:t>
      </w:r>
    </w:p>
    <w:p w:rsidR="00EB19DC" w:rsidRPr="00EB19DC" w:rsidRDefault="00EB19DC" w:rsidP="00EB19DC">
      <w:pPr>
        <w:spacing w:after="0" w:line="378" w:lineRule="atLeast"/>
        <w:outlineLvl w:val="1"/>
        <w:rPr>
          <w:rFonts w:ascii="Helvetica" w:eastAsia="Times New Roman" w:hAnsi="Helvetica" w:cs="Helvetica"/>
          <w:b/>
          <w:bCs/>
          <w:color w:val="666666"/>
          <w:sz w:val="27"/>
          <w:szCs w:val="27"/>
          <w:lang w:eastAsia="de-DE"/>
        </w:rPr>
      </w:pPr>
      <w:r w:rsidRPr="00EB19DC">
        <w:rPr>
          <w:rFonts w:ascii="Helvetica" w:eastAsia="Times New Roman" w:hAnsi="Helvetica" w:cs="Helvetica"/>
          <w:b/>
          <w:bCs/>
          <w:color w:val="666666"/>
          <w:sz w:val="27"/>
          <w:szCs w:val="27"/>
          <w:lang w:eastAsia="de-DE"/>
        </w:rPr>
        <w:t>1. Das Gedankenexperiment</w:t>
      </w:r>
    </w:p>
    <w:p w:rsidR="00EB19DC" w:rsidRPr="00EB19DC" w:rsidRDefault="00EB19DC" w:rsidP="00EB19DC">
      <w:pPr>
        <w:spacing w:after="0" w:line="240" w:lineRule="auto"/>
        <w:rPr>
          <w:rFonts w:ascii="Arial" w:eastAsia="Times New Roman" w:hAnsi="Arial" w:cs="Arial"/>
          <w:color w:val="666666"/>
          <w:sz w:val="18"/>
          <w:szCs w:val="18"/>
          <w:lang w:eastAsia="de-DE"/>
        </w:rPr>
      </w:pPr>
      <w:r w:rsidRPr="00EB19DC">
        <w:rPr>
          <w:rFonts w:ascii="Arial" w:eastAsia="Times New Roman" w:hAnsi="Arial" w:cs="Arial"/>
          <w:color w:val="000000"/>
          <w:sz w:val="20"/>
          <w:szCs w:val="20"/>
          <w:lang w:eastAsia="de-DE"/>
        </w:rPr>
        <w:t>Stellen Sie sich eine in einem komplett geschlossenen Raum befindliche Katze vor. Neben der Katze befindet sich mindestens ein radioaktives Atom im Raum, dessen Zerfall von einem Geigerzähler detektiert wird. Wenn der Geigerzähler den Zerfall eines Atoms registriert, betätigt dieser über ein Relais einen kleinen Hammer, der eine Phiole Blausäure zerschlägt – infolgedessen stirbt die Katze.</w:t>
      </w:r>
    </w:p>
    <w:p w:rsidR="00EB19DC" w:rsidRPr="00EB19DC" w:rsidRDefault="00EB19DC" w:rsidP="00EB19DC">
      <w:pPr>
        <w:spacing w:after="0" w:line="240" w:lineRule="auto"/>
        <w:rPr>
          <w:rFonts w:ascii="Arial" w:eastAsia="Times New Roman" w:hAnsi="Arial" w:cs="Arial"/>
          <w:color w:val="666666"/>
          <w:sz w:val="18"/>
          <w:szCs w:val="18"/>
          <w:lang w:eastAsia="de-DE"/>
        </w:rPr>
      </w:pPr>
      <w:r w:rsidRPr="00EB19DC">
        <w:rPr>
          <w:rFonts w:ascii="Arial" w:eastAsia="Times New Roman" w:hAnsi="Arial" w:cs="Arial"/>
          <w:b/>
          <w:bCs/>
          <w:color w:val="000000"/>
          <w:sz w:val="20"/>
          <w:szCs w:val="20"/>
          <w:lang w:eastAsia="de-DE"/>
        </w:rPr>
        <w:t>Falls ein Atomkern zerfällt, stirbt also die Katze.</w:t>
      </w:r>
      <w:r w:rsidRPr="00EB19DC">
        <w:rPr>
          <w:rFonts w:ascii="Arial" w:eastAsia="Times New Roman" w:hAnsi="Arial" w:cs="Arial"/>
          <w:color w:val="000000"/>
          <w:sz w:val="20"/>
          <w:szCs w:val="20"/>
          <w:lang w:eastAsia="de-DE"/>
        </w:rPr>
        <w:t> Die Umstände können, u.a. durch die Menge der radioaktiven Substanz, so gewählt werden, dass ein Atom innerhalb der Zeitspanne X </w:t>
      </w:r>
      <w:r w:rsidRPr="00EB19DC">
        <w:rPr>
          <w:rFonts w:ascii="Arial" w:eastAsia="Times New Roman" w:hAnsi="Arial" w:cs="Arial"/>
          <w:i/>
          <w:iCs/>
          <w:color w:val="000000"/>
          <w:sz w:val="20"/>
          <w:szCs w:val="20"/>
          <w:lang w:eastAsia="de-DE"/>
        </w:rPr>
        <w:t>(z.B.: 1 Stunde)</w:t>
      </w:r>
      <w:r w:rsidRPr="00EB19DC">
        <w:rPr>
          <w:rFonts w:ascii="Arial" w:eastAsia="Times New Roman" w:hAnsi="Arial" w:cs="Arial"/>
          <w:color w:val="000000"/>
          <w:sz w:val="20"/>
          <w:szCs w:val="20"/>
          <w:lang w:eastAsia="de-DE"/>
        </w:rPr>
        <w:t> mit der Wahrscheinlichkeit Y </w:t>
      </w:r>
      <w:r w:rsidRPr="00EB19DC">
        <w:rPr>
          <w:rFonts w:ascii="Arial" w:eastAsia="Times New Roman" w:hAnsi="Arial" w:cs="Arial"/>
          <w:i/>
          <w:iCs/>
          <w:color w:val="000000"/>
          <w:sz w:val="20"/>
          <w:szCs w:val="20"/>
          <w:lang w:eastAsia="de-DE"/>
        </w:rPr>
        <w:t>(z.B.: 50%)</w:t>
      </w:r>
      <w:r w:rsidRPr="00EB19DC">
        <w:rPr>
          <w:rFonts w:ascii="Arial" w:eastAsia="Times New Roman" w:hAnsi="Arial" w:cs="Arial"/>
          <w:color w:val="000000"/>
          <w:sz w:val="20"/>
          <w:szCs w:val="20"/>
          <w:lang w:eastAsia="de-DE"/>
        </w:rPr>
        <w:t> zerfällt.</w:t>
      </w:r>
      <w:r w:rsidRPr="00EB19DC">
        <w:rPr>
          <w:rFonts w:ascii="Arial" w:eastAsia="Times New Roman" w:hAnsi="Arial" w:cs="Arial"/>
          <w:color w:val="666666"/>
          <w:sz w:val="18"/>
          <w:szCs w:val="18"/>
          <w:lang w:eastAsia="de-DE"/>
        </w:rPr>
        <w:t> </w:t>
      </w:r>
      <w:r w:rsidRPr="00EB19DC">
        <w:rPr>
          <w:rFonts w:ascii="Arial" w:eastAsia="Times New Roman" w:hAnsi="Arial" w:cs="Arial"/>
          <w:color w:val="000000"/>
          <w:sz w:val="20"/>
          <w:szCs w:val="20"/>
          <w:lang w:eastAsia="de-DE"/>
        </w:rPr>
        <w:t>Mit dem Wissen um die</w:t>
      </w:r>
      <w:r w:rsidRPr="00EB19DC">
        <w:rPr>
          <w:rFonts w:ascii="Arial" w:eastAsia="Times New Roman" w:hAnsi="Arial" w:cs="Arial"/>
          <w:color w:val="666666"/>
          <w:sz w:val="20"/>
          <w:szCs w:val="20"/>
          <w:lang w:eastAsia="de-DE"/>
        </w:rPr>
        <w:t> </w:t>
      </w:r>
      <w:hyperlink r:id="rId4" w:tgtFrame="" w:history="1">
        <w:r w:rsidRPr="00EB19DC">
          <w:rPr>
            <w:rFonts w:ascii="Arial" w:eastAsia="Times New Roman" w:hAnsi="Arial" w:cs="Arial"/>
            <w:color w:val="EEAC20"/>
            <w:sz w:val="20"/>
            <w:szCs w:val="20"/>
            <w:u w:val="single"/>
            <w:lang w:eastAsia="de-DE"/>
          </w:rPr>
          <w:t>schwache Kernkraft</w:t>
        </w:r>
      </w:hyperlink>
      <w:r w:rsidRPr="00EB19DC">
        <w:rPr>
          <w:rFonts w:ascii="Arial" w:eastAsia="Times New Roman" w:hAnsi="Arial" w:cs="Arial"/>
          <w:color w:val="666666"/>
          <w:sz w:val="20"/>
          <w:szCs w:val="20"/>
          <w:lang w:eastAsia="de-DE"/>
        </w:rPr>
        <w:t> </w:t>
      </w:r>
      <w:r w:rsidRPr="00EB19DC">
        <w:rPr>
          <w:rFonts w:ascii="Arial" w:eastAsia="Times New Roman" w:hAnsi="Arial" w:cs="Arial"/>
          <w:color w:val="000000"/>
          <w:sz w:val="20"/>
          <w:szCs w:val="20"/>
          <w:lang w:eastAsia="de-DE"/>
        </w:rPr>
        <w:t>und der Zerfallsrate des Atoms könnten wir die Wahrscheinlichkeit, dass die Katze tot oder lebendig ist, zu jedem Zeitpunkt berechnen.</w:t>
      </w:r>
      <w:r w:rsidRPr="00EB19DC">
        <w:rPr>
          <w:rFonts w:ascii="Arial" w:eastAsia="Times New Roman" w:hAnsi="Arial" w:cs="Arial"/>
          <w:color w:val="666666"/>
          <w:sz w:val="18"/>
          <w:szCs w:val="18"/>
          <w:lang w:eastAsia="de-DE"/>
        </w:rPr>
        <w:t> </w:t>
      </w:r>
      <w:r w:rsidRPr="00EB19DC">
        <w:rPr>
          <w:rFonts w:ascii="Arial" w:eastAsia="Times New Roman" w:hAnsi="Arial" w:cs="Arial"/>
          <w:color w:val="000000"/>
          <w:sz w:val="20"/>
          <w:szCs w:val="20"/>
          <w:lang w:eastAsia="de-DE"/>
        </w:rPr>
        <w:t>Und unsere Alltagserfahrung sagt uns, dass die Katze zu jedem Zeitpunkt auch entweder tot oder lebendig  sein muss, auch wenn man nicht in den Behälter einsieht. </w:t>
      </w:r>
    </w:p>
    <w:p w:rsidR="00EB19DC" w:rsidRPr="00EB19DC" w:rsidRDefault="00EB19DC" w:rsidP="00EB19DC">
      <w:pPr>
        <w:spacing w:after="0" w:line="240" w:lineRule="auto"/>
        <w:rPr>
          <w:rFonts w:ascii="Arial" w:eastAsia="Times New Roman" w:hAnsi="Arial" w:cs="Arial"/>
          <w:color w:val="666666"/>
          <w:sz w:val="18"/>
          <w:szCs w:val="18"/>
          <w:lang w:eastAsia="de-DE"/>
        </w:rPr>
      </w:pPr>
      <w:r w:rsidRPr="00EB19DC">
        <w:rPr>
          <w:rFonts w:ascii="Arial" w:eastAsia="Times New Roman" w:hAnsi="Arial" w:cs="Arial"/>
          <w:noProof/>
          <w:color w:val="666666"/>
          <w:sz w:val="18"/>
          <w:szCs w:val="18"/>
          <w:lang w:eastAsia="de-DE"/>
        </w:rPr>
        <w:drawing>
          <wp:inline distT="0" distB="0" distL="0" distR="0">
            <wp:extent cx="5264150" cy="2800350"/>
            <wp:effectExtent l="0" t="0" r="0" b="0"/>
            <wp:docPr id="1" name="Grafik 1" descr="https://image.jimcdn.com/app/cms/image/transf/dimension=553x10000:format=png/path/s94537e3699d07eaa/image/ie1a0597e5b1c73c2/version/140611078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825214693" descr="https://image.jimcdn.com/app/cms/image/transf/dimension=553x10000:format=png/path/s94537e3699d07eaa/image/ie1a0597e5b1c73c2/version/1406110782/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0" cy="2800350"/>
                    </a:xfrm>
                    <a:prstGeom prst="rect">
                      <a:avLst/>
                    </a:prstGeom>
                    <a:noFill/>
                    <a:ln>
                      <a:noFill/>
                    </a:ln>
                  </pic:spPr>
                </pic:pic>
              </a:graphicData>
            </a:graphic>
          </wp:inline>
        </w:drawing>
      </w:r>
    </w:p>
    <w:p w:rsidR="00EB19DC" w:rsidRPr="00EB19DC" w:rsidRDefault="00EB19DC" w:rsidP="00EB19DC">
      <w:pPr>
        <w:spacing w:after="0" w:line="378" w:lineRule="atLeast"/>
        <w:outlineLvl w:val="1"/>
        <w:rPr>
          <w:rFonts w:ascii="Helvetica" w:eastAsia="Times New Roman" w:hAnsi="Helvetica" w:cs="Helvetica"/>
          <w:b/>
          <w:bCs/>
          <w:color w:val="666666"/>
          <w:sz w:val="27"/>
          <w:szCs w:val="27"/>
          <w:lang w:eastAsia="de-DE"/>
        </w:rPr>
      </w:pPr>
      <w:r w:rsidRPr="00EB19DC">
        <w:rPr>
          <w:rFonts w:ascii="Helvetica" w:eastAsia="Times New Roman" w:hAnsi="Helvetica" w:cs="Helvetica"/>
          <w:b/>
          <w:bCs/>
          <w:color w:val="666666"/>
          <w:sz w:val="27"/>
          <w:szCs w:val="27"/>
          <w:lang w:eastAsia="de-DE"/>
        </w:rPr>
        <w:t xml:space="preserve">2. </w:t>
      </w:r>
      <w:proofErr w:type="spellStart"/>
      <w:r w:rsidRPr="00EB19DC">
        <w:rPr>
          <w:rFonts w:ascii="Helvetica" w:eastAsia="Times New Roman" w:hAnsi="Helvetica" w:cs="Helvetica"/>
          <w:b/>
          <w:bCs/>
          <w:color w:val="666666"/>
          <w:sz w:val="27"/>
          <w:szCs w:val="27"/>
          <w:lang w:eastAsia="de-DE"/>
        </w:rPr>
        <w:t>Schrödingers</w:t>
      </w:r>
      <w:proofErr w:type="spellEnd"/>
      <w:r w:rsidRPr="00EB19DC">
        <w:rPr>
          <w:rFonts w:ascii="Helvetica" w:eastAsia="Times New Roman" w:hAnsi="Helvetica" w:cs="Helvetica"/>
          <w:b/>
          <w:bCs/>
          <w:color w:val="666666"/>
          <w:sz w:val="27"/>
          <w:szCs w:val="27"/>
          <w:lang w:eastAsia="de-DE"/>
        </w:rPr>
        <w:t xml:space="preserve"> Gedanke</w:t>
      </w:r>
    </w:p>
    <w:p w:rsidR="00EB19DC" w:rsidRPr="00EB19DC" w:rsidRDefault="00EB19DC" w:rsidP="00EB19DC">
      <w:pPr>
        <w:spacing w:after="0" w:line="240" w:lineRule="auto"/>
        <w:rPr>
          <w:rFonts w:ascii="Arial" w:eastAsia="Times New Roman" w:hAnsi="Arial" w:cs="Arial"/>
          <w:color w:val="666666"/>
          <w:sz w:val="18"/>
          <w:szCs w:val="18"/>
          <w:lang w:eastAsia="de-DE"/>
        </w:rPr>
      </w:pPr>
      <w:r w:rsidRPr="00EB19DC">
        <w:rPr>
          <w:rFonts w:ascii="Arial" w:eastAsia="Times New Roman" w:hAnsi="Arial" w:cs="Arial"/>
          <w:color w:val="000000"/>
          <w:sz w:val="20"/>
          <w:szCs w:val="20"/>
          <w:lang w:eastAsia="de-DE"/>
        </w:rPr>
        <w:t>Aus der</w:t>
      </w:r>
      <w:r w:rsidRPr="00EB19DC">
        <w:rPr>
          <w:rFonts w:ascii="Arial" w:eastAsia="Times New Roman" w:hAnsi="Arial" w:cs="Arial"/>
          <w:color w:val="666666"/>
          <w:sz w:val="20"/>
          <w:szCs w:val="20"/>
          <w:lang w:eastAsia="de-DE"/>
        </w:rPr>
        <w:t> </w:t>
      </w:r>
      <w:proofErr w:type="spellStart"/>
      <w:r w:rsidRPr="00EB19DC">
        <w:rPr>
          <w:rFonts w:ascii="Arial" w:eastAsia="Times New Roman" w:hAnsi="Arial" w:cs="Arial"/>
          <w:color w:val="FFC000"/>
          <w:sz w:val="20"/>
          <w:szCs w:val="20"/>
          <w:lang w:eastAsia="de-DE"/>
        </w:rPr>
        <w:fldChar w:fldCharType="begin"/>
      </w:r>
      <w:r w:rsidRPr="00EB19DC">
        <w:rPr>
          <w:rFonts w:ascii="Arial" w:eastAsia="Times New Roman" w:hAnsi="Arial" w:cs="Arial"/>
          <w:color w:val="FFC000"/>
          <w:sz w:val="20"/>
          <w:szCs w:val="20"/>
          <w:lang w:eastAsia="de-DE"/>
        </w:rPr>
        <w:instrText xml:space="preserve"> HYPERLINK "https://www.sapereaudepls.de/einzeldisziplinen/quantentheorie/heisenbergsche-unsch%C3%A4rferelation/" \t "" </w:instrText>
      </w:r>
      <w:r w:rsidRPr="00EB19DC">
        <w:rPr>
          <w:rFonts w:ascii="Arial" w:eastAsia="Times New Roman" w:hAnsi="Arial" w:cs="Arial"/>
          <w:color w:val="FFC000"/>
          <w:sz w:val="20"/>
          <w:szCs w:val="20"/>
          <w:lang w:eastAsia="de-DE"/>
        </w:rPr>
        <w:fldChar w:fldCharType="separate"/>
      </w:r>
      <w:r w:rsidRPr="00EB19DC">
        <w:rPr>
          <w:rFonts w:ascii="Arial" w:eastAsia="Times New Roman" w:hAnsi="Arial" w:cs="Arial"/>
          <w:color w:val="EEAC20"/>
          <w:sz w:val="20"/>
          <w:szCs w:val="20"/>
          <w:u w:val="single"/>
          <w:lang w:eastAsia="de-DE"/>
        </w:rPr>
        <w:t>Heisenbergschen</w:t>
      </w:r>
      <w:proofErr w:type="spellEnd"/>
      <w:r w:rsidRPr="00EB19DC">
        <w:rPr>
          <w:rFonts w:ascii="Arial" w:eastAsia="Times New Roman" w:hAnsi="Arial" w:cs="Arial"/>
          <w:color w:val="EEAC20"/>
          <w:sz w:val="20"/>
          <w:szCs w:val="20"/>
          <w:u w:val="single"/>
          <w:lang w:eastAsia="de-DE"/>
        </w:rPr>
        <w:t xml:space="preserve"> Unschärferelation</w:t>
      </w:r>
      <w:r w:rsidRPr="00EB19DC">
        <w:rPr>
          <w:rFonts w:ascii="Arial" w:eastAsia="Times New Roman" w:hAnsi="Arial" w:cs="Arial"/>
          <w:color w:val="FFC000"/>
          <w:sz w:val="20"/>
          <w:szCs w:val="20"/>
          <w:lang w:eastAsia="de-DE"/>
        </w:rPr>
        <w:fldChar w:fldCharType="end"/>
      </w:r>
      <w:r w:rsidRPr="00EB19DC">
        <w:rPr>
          <w:rFonts w:ascii="Arial" w:eastAsia="Times New Roman" w:hAnsi="Arial" w:cs="Arial"/>
          <w:color w:val="666666"/>
          <w:sz w:val="20"/>
          <w:szCs w:val="20"/>
          <w:lang w:eastAsia="de-DE"/>
        </w:rPr>
        <w:t> </w:t>
      </w:r>
      <w:r w:rsidRPr="00EB19DC">
        <w:rPr>
          <w:rFonts w:ascii="Arial" w:eastAsia="Times New Roman" w:hAnsi="Arial" w:cs="Arial"/>
          <w:color w:val="000000"/>
          <w:sz w:val="20"/>
          <w:szCs w:val="20"/>
          <w:lang w:eastAsia="de-DE"/>
        </w:rPr>
        <w:t xml:space="preserve">folgt, dass ein Quantenteilchen bestimmte Eigenschaften nicht hat bevor diese gemessen werden. Bis dahin ist, so landläufige Annahmen, beispielsweise der Ort des Teilchens „kein Element der Realität“, sondern der Quant befindet sich in einer Superposition, einem unbestimmten Zustand der Überlagerung der vielen Aufenthaltsorte. Genauso ist ein isolierter Atomkern zerfallen und nicht zerfallen zugleich. Und da keine Information über Atom und Katze durch den Behälter zu uns gelangt, so </w:t>
      </w:r>
      <w:proofErr w:type="spellStart"/>
      <w:r w:rsidRPr="00EB19DC">
        <w:rPr>
          <w:rFonts w:ascii="Arial" w:eastAsia="Times New Roman" w:hAnsi="Arial" w:cs="Arial"/>
          <w:color w:val="000000"/>
          <w:sz w:val="20"/>
          <w:szCs w:val="20"/>
          <w:lang w:eastAsia="de-DE"/>
        </w:rPr>
        <w:t>Schrödinger</w:t>
      </w:r>
      <w:proofErr w:type="spellEnd"/>
      <w:r w:rsidRPr="00EB19DC">
        <w:rPr>
          <w:rFonts w:ascii="Arial" w:eastAsia="Times New Roman" w:hAnsi="Arial" w:cs="Arial"/>
          <w:color w:val="000000"/>
          <w:sz w:val="20"/>
          <w:szCs w:val="20"/>
          <w:lang w:eastAsia="de-DE"/>
        </w:rPr>
        <w:t>, würde di</w:t>
      </w:r>
      <w:r w:rsidRPr="00EB19DC">
        <w:rPr>
          <w:rFonts w:ascii="Arial" w:eastAsia="Times New Roman" w:hAnsi="Arial" w:cs="Arial"/>
          <w:color w:val="666666"/>
          <w:sz w:val="20"/>
          <w:szCs w:val="20"/>
          <w:lang w:eastAsia="de-DE"/>
        </w:rPr>
        <w:t>e </w:t>
      </w:r>
      <w:hyperlink r:id="rId6" w:tgtFrame="" w:history="1">
        <w:r w:rsidRPr="00EB19DC">
          <w:rPr>
            <w:rFonts w:ascii="Arial" w:eastAsia="Times New Roman" w:hAnsi="Arial" w:cs="Arial"/>
            <w:color w:val="EEAC20"/>
            <w:sz w:val="20"/>
            <w:szCs w:val="20"/>
            <w:u w:val="single"/>
            <w:lang w:eastAsia="de-DE"/>
          </w:rPr>
          <w:t>Wellenfunktion</w:t>
        </w:r>
      </w:hyperlink>
      <w:r w:rsidRPr="00EB19DC">
        <w:rPr>
          <w:rFonts w:ascii="Arial" w:eastAsia="Times New Roman" w:hAnsi="Arial" w:cs="Arial"/>
          <w:color w:val="666666"/>
          <w:sz w:val="20"/>
          <w:szCs w:val="20"/>
          <w:lang w:eastAsia="de-DE"/>
        </w:rPr>
        <w:t> </w:t>
      </w:r>
      <w:r w:rsidRPr="00EB19DC">
        <w:rPr>
          <w:rFonts w:ascii="Arial" w:eastAsia="Times New Roman" w:hAnsi="Arial" w:cs="Arial"/>
          <w:color w:val="000000"/>
          <w:sz w:val="20"/>
          <w:szCs w:val="20"/>
          <w:lang w:eastAsia="de-DE"/>
        </w:rPr>
        <w:t>des gesamten Systems zu Ausdruck bringen, dass die Katze vielerlei zugleich ist </w:t>
      </w:r>
      <w:r w:rsidRPr="00EB19DC">
        <w:rPr>
          <w:rFonts w:ascii="Arial" w:eastAsia="Times New Roman" w:hAnsi="Arial" w:cs="Arial"/>
          <w:i/>
          <w:iCs/>
          <w:color w:val="000000"/>
          <w:sz w:val="20"/>
          <w:szCs w:val="20"/>
          <w:lang w:eastAsia="de-DE"/>
        </w:rPr>
        <w:t>(„Superposition der möglichen Zustände“)</w:t>
      </w:r>
      <w:r w:rsidRPr="00EB19DC">
        <w:rPr>
          <w:rFonts w:ascii="Arial" w:eastAsia="Times New Roman" w:hAnsi="Arial" w:cs="Arial"/>
          <w:color w:val="000000"/>
          <w:sz w:val="20"/>
          <w:szCs w:val="20"/>
          <w:lang w:eastAsia="de-DE"/>
        </w:rPr>
        <w:t xml:space="preserve">. Da Leben und Tod der Katze kausal mit dem Zerfall oder Nicht-Zerfall des Atomkerns zusammenhängen, kommt </w:t>
      </w:r>
      <w:proofErr w:type="spellStart"/>
      <w:r w:rsidRPr="00EB19DC">
        <w:rPr>
          <w:rFonts w:ascii="Arial" w:eastAsia="Times New Roman" w:hAnsi="Arial" w:cs="Arial"/>
          <w:color w:val="000000"/>
          <w:sz w:val="20"/>
          <w:szCs w:val="20"/>
          <w:lang w:eastAsia="de-DE"/>
        </w:rPr>
        <w:t>Schrödinger</w:t>
      </w:r>
      <w:proofErr w:type="spellEnd"/>
      <w:r w:rsidRPr="00EB19DC">
        <w:rPr>
          <w:rFonts w:ascii="Arial" w:eastAsia="Times New Roman" w:hAnsi="Arial" w:cs="Arial"/>
          <w:color w:val="000000"/>
          <w:sz w:val="20"/>
          <w:szCs w:val="20"/>
          <w:lang w:eastAsia="de-DE"/>
        </w:rPr>
        <w:t xml:space="preserve"> zu dieser populären Auffassung. </w:t>
      </w:r>
      <w:r w:rsidRPr="00EB19DC">
        <w:rPr>
          <w:rFonts w:ascii="Arial" w:eastAsia="Times New Roman" w:hAnsi="Arial" w:cs="Arial"/>
          <w:b/>
          <w:bCs/>
          <w:color w:val="000000"/>
          <w:sz w:val="20"/>
          <w:szCs w:val="20"/>
          <w:lang w:eastAsia="de-DE"/>
        </w:rPr>
        <w:t>Bevor niemand in den geschlossenen Raum einsieht, sei die Katze tot und lebendig zugleich</w:t>
      </w:r>
      <w:r w:rsidRPr="00EB19DC">
        <w:rPr>
          <w:rFonts w:ascii="Arial" w:eastAsia="Times New Roman" w:hAnsi="Arial" w:cs="Arial"/>
          <w:color w:val="000000"/>
          <w:sz w:val="20"/>
          <w:szCs w:val="20"/>
          <w:lang w:eastAsia="de-DE"/>
        </w:rPr>
        <w:t>. In einem Zustand wäre die Katze tot und der Atomkern zerfallen, im nächsten lebendig und in einem weiteren wäre sie eingeschlafen. Erst durch die Wechselwirkung eines außenstehenden Beobachters mit dem System, daher durch dessen Einsicht in den Raum, würde eine Festlegung des Systems auf einen bestimmten Zustand erfolgen.</w:t>
      </w:r>
    </w:p>
    <w:p w:rsidR="00EB19DC" w:rsidRPr="00EB19DC" w:rsidRDefault="00EB19DC" w:rsidP="00EB19DC">
      <w:pPr>
        <w:spacing w:after="0" w:line="378" w:lineRule="atLeast"/>
        <w:outlineLvl w:val="1"/>
        <w:rPr>
          <w:rFonts w:ascii="Helvetica" w:eastAsia="Times New Roman" w:hAnsi="Helvetica" w:cs="Helvetica"/>
          <w:b/>
          <w:bCs/>
          <w:color w:val="666666"/>
          <w:sz w:val="27"/>
          <w:szCs w:val="27"/>
          <w:lang w:eastAsia="de-DE"/>
        </w:rPr>
      </w:pPr>
      <w:r w:rsidRPr="00EB19DC">
        <w:rPr>
          <w:rFonts w:ascii="Helvetica" w:eastAsia="Times New Roman" w:hAnsi="Helvetica" w:cs="Helvetica"/>
          <w:b/>
          <w:bCs/>
          <w:color w:val="666666"/>
          <w:sz w:val="27"/>
          <w:szCs w:val="27"/>
          <w:lang w:eastAsia="de-DE"/>
        </w:rPr>
        <w:t>3. Was ist dran?</w:t>
      </w:r>
    </w:p>
    <w:p w:rsidR="00EB19DC" w:rsidRPr="00EB19DC" w:rsidRDefault="00EB19DC" w:rsidP="00EB19DC">
      <w:pPr>
        <w:spacing w:after="0" w:line="270" w:lineRule="atLeast"/>
        <w:rPr>
          <w:rFonts w:ascii="Arial" w:eastAsia="Times New Roman" w:hAnsi="Arial" w:cs="Arial"/>
          <w:color w:val="666666"/>
          <w:sz w:val="18"/>
          <w:szCs w:val="18"/>
          <w:lang w:eastAsia="de-DE"/>
        </w:rPr>
      </w:pPr>
      <w:r w:rsidRPr="00EB19DC">
        <w:rPr>
          <w:rFonts w:ascii="Arial" w:eastAsia="Times New Roman" w:hAnsi="Arial" w:cs="Arial"/>
          <w:color w:val="000000"/>
          <w:sz w:val="20"/>
          <w:szCs w:val="20"/>
          <w:lang w:eastAsia="de-DE"/>
        </w:rPr>
        <w:t xml:space="preserve">Mit einem hatte </w:t>
      </w:r>
      <w:proofErr w:type="spellStart"/>
      <w:r w:rsidRPr="00EB19DC">
        <w:rPr>
          <w:rFonts w:ascii="Arial" w:eastAsia="Times New Roman" w:hAnsi="Arial" w:cs="Arial"/>
          <w:color w:val="000000"/>
          <w:sz w:val="20"/>
          <w:szCs w:val="20"/>
          <w:lang w:eastAsia="de-DE"/>
        </w:rPr>
        <w:t>Schrödinger</w:t>
      </w:r>
      <w:proofErr w:type="spellEnd"/>
      <w:r w:rsidRPr="00EB19DC">
        <w:rPr>
          <w:rFonts w:ascii="Arial" w:eastAsia="Times New Roman" w:hAnsi="Arial" w:cs="Arial"/>
          <w:color w:val="000000"/>
          <w:sz w:val="20"/>
          <w:szCs w:val="20"/>
          <w:lang w:eastAsia="de-DE"/>
        </w:rPr>
        <w:t xml:space="preserve"> Recht: Wenn man in den Raum einsieht, findet man entweder eine tote oder eine lebendige Katze vor. Die Katze war dann aber auch schon vor der Einsicht zu jedem Zeitpunkt entweder tot oder lebendig. Und das ist das eigentlich verblüffende an </w:t>
      </w:r>
      <w:proofErr w:type="spellStart"/>
      <w:r w:rsidRPr="00EB19DC">
        <w:rPr>
          <w:rFonts w:ascii="Arial" w:eastAsia="Times New Roman" w:hAnsi="Arial" w:cs="Arial"/>
          <w:color w:val="000000"/>
          <w:sz w:val="20"/>
          <w:szCs w:val="20"/>
          <w:lang w:eastAsia="de-DE"/>
        </w:rPr>
        <w:t>Schrödingers</w:t>
      </w:r>
      <w:proofErr w:type="spellEnd"/>
      <w:r w:rsidRPr="00EB19DC">
        <w:rPr>
          <w:rFonts w:ascii="Arial" w:eastAsia="Times New Roman" w:hAnsi="Arial" w:cs="Arial"/>
          <w:color w:val="000000"/>
          <w:sz w:val="20"/>
          <w:szCs w:val="20"/>
          <w:lang w:eastAsia="de-DE"/>
        </w:rPr>
        <w:t xml:space="preserve"> Katze, dass so viele geniale Physiker </w:t>
      </w:r>
      <w:r w:rsidRPr="00EB19DC">
        <w:rPr>
          <w:rFonts w:ascii="Arial" w:eastAsia="Times New Roman" w:hAnsi="Arial" w:cs="Arial"/>
          <w:i/>
          <w:iCs/>
          <w:color w:val="000000"/>
          <w:sz w:val="20"/>
          <w:szCs w:val="20"/>
          <w:lang w:eastAsia="de-DE"/>
        </w:rPr>
        <w:t>(„existiert der Mond auch, wenn wir ihn nicht ansehen?“ Einstein)</w:t>
      </w:r>
      <w:r w:rsidRPr="00EB19DC">
        <w:rPr>
          <w:rFonts w:ascii="Arial" w:eastAsia="Times New Roman" w:hAnsi="Arial" w:cs="Arial"/>
          <w:color w:val="000000"/>
          <w:sz w:val="20"/>
          <w:szCs w:val="20"/>
          <w:lang w:eastAsia="de-DE"/>
        </w:rPr>
        <w:t xml:space="preserve">, interessierte Laien und populärwissenschaftliche Autoren bis heute die in solchen Überlegungen enthaltenen, relativ simplen Gedankenfehlern nicht sehen. Denn so wie </w:t>
      </w:r>
      <w:proofErr w:type="spellStart"/>
      <w:r w:rsidRPr="00EB19DC">
        <w:rPr>
          <w:rFonts w:ascii="Arial" w:eastAsia="Times New Roman" w:hAnsi="Arial" w:cs="Arial"/>
          <w:color w:val="000000"/>
          <w:sz w:val="20"/>
          <w:szCs w:val="20"/>
          <w:lang w:eastAsia="de-DE"/>
        </w:rPr>
        <w:t>Schröndinger</w:t>
      </w:r>
      <w:proofErr w:type="spellEnd"/>
      <w:r w:rsidRPr="00EB19DC">
        <w:rPr>
          <w:rFonts w:ascii="Arial" w:eastAsia="Times New Roman" w:hAnsi="Arial" w:cs="Arial"/>
          <w:color w:val="000000"/>
          <w:sz w:val="20"/>
          <w:szCs w:val="20"/>
          <w:lang w:eastAsia="de-DE"/>
        </w:rPr>
        <w:t xml:space="preserve"> das Szenario beschrieben hat, lässt sich gar nicht realisieren. </w:t>
      </w:r>
      <w:r w:rsidRPr="00EB19DC">
        <w:rPr>
          <w:rFonts w:ascii="Arial" w:eastAsia="Times New Roman" w:hAnsi="Arial" w:cs="Arial"/>
          <w:b/>
          <w:bCs/>
          <w:color w:val="000000"/>
          <w:sz w:val="20"/>
          <w:szCs w:val="20"/>
          <w:lang w:eastAsia="de-DE"/>
        </w:rPr>
        <w:t>Denn die Unmengen an Teilchen im inneren des Raumes würden ständig untereinander wechselwirken und somit den Kollaps der Wellenfunktion, das Ende der überlagerten Zustände erzeugen</w:t>
      </w:r>
      <w:r w:rsidRPr="00EB19DC">
        <w:rPr>
          <w:rFonts w:ascii="Arial" w:eastAsia="Times New Roman" w:hAnsi="Arial" w:cs="Arial"/>
          <w:color w:val="000000"/>
          <w:sz w:val="20"/>
          <w:szCs w:val="20"/>
          <w:lang w:eastAsia="de-DE"/>
        </w:rPr>
        <w:t xml:space="preserve">. Schon alleine deshalb lassen sich </w:t>
      </w:r>
      <w:r w:rsidRPr="00EB19DC">
        <w:rPr>
          <w:rFonts w:ascii="Arial" w:eastAsia="Times New Roman" w:hAnsi="Arial" w:cs="Arial"/>
          <w:color w:val="000000"/>
          <w:sz w:val="20"/>
          <w:szCs w:val="20"/>
          <w:lang w:eastAsia="de-DE"/>
        </w:rPr>
        <w:lastRenderedPageBreak/>
        <w:t>makrophysikalische Objekte wie Katze oder Mond nicht in eine Superposition bringen, sondern verhalten sich nach den Gesetzen der Physik. Es ist eben nicht nur der (bewusste) Messvorgang, der über Tod und Leben der Katze entscheidet. Und auch schon ein restlich vom sonstigen Universum abgekoppeltes System ist schwer konstruierbar.</w:t>
      </w:r>
    </w:p>
    <w:p w:rsidR="00EB19DC" w:rsidRPr="00EB19DC" w:rsidRDefault="00EB19DC" w:rsidP="00EB19DC">
      <w:pPr>
        <w:spacing w:after="0" w:line="252" w:lineRule="atLeast"/>
        <w:outlineLvl w:val="2"/>
        <w:rPr>
          <w:rFonts w:ascii="Verdana" w:eastAsia="Times New Roman" w:hAnsi="Verdana" w:cs="Arial"/>
          <w:b/>
          <w:bCs/>
          <w:color w:val="666666"/>
          <w:sz w:val="18"/>
          <w:szCs w:val="18"/>
          <w:lang w:eastAsia="de-DE"/>
        </w:rPr>
      </w:pPr>
      <w:r w:rsidRPr="00EB19DC">
        <w:rPr>
          <w:rFonts w:ascii="Verdana" w:eastAsia="Times New Roman" w:hAnsi="Verdana" w:cs="Arial"/>
          <w:b/>
          <w:bCs/>
          <w:color w:val="666666"/>
          <w:sz w:val="18"/>
          <w:szCs w:val="18"/>
          <w:lang w:eastAsia="de-DE"/>
        </w:rPr>
        <w:t>4. Quellen</w:t>
      </w:r>
    </w:p>
    <w:p w:rsidR="00EB19DC" w:rsidRPr="00EB19DC" w:rsidRDefault="00EB19DC" w:rsidP="00EB19DC">
      <w:pPr>
        <w:spacing w:after="0" w:line="270" w:lineRule="atLeast"/>
        <w:rPr>
          <w:rFonts w:ascii="Arial" w:eastAsia="Times New Roman" w:hAnsi="Arial" w:cs="Arial"/>
          <w:color w:val="666666"/>
          <w:sz w:val="18"/>
          <w:szCs w:val="18"/>
          <w:lang w:eastAsia="de-DE"/>
        </w:rPr>
      </w:pPr>
      <w:r w:rsidRPr="00EB19DC">
        <w:rPr>
          <w:rFonts w:ascii="Arial" w:eastAsia="Times New Roman" w:hAnsi="Arial" w:cs="Arial"/>
          <w:color w:val="000000"/>
          <w:sz w:val="20"/>
          <w:szCs w:val="20"/>
          <w:u w:val="single"/>
          <w:lang w:eastAsia="de-DE"/>
        </w:rPr>
        <w:t>Bildquelle</w:t>
      </w:r>
      <w:r w:rsidRPr="00EB19DC">
        <w:rPr>
          <w:rFonts w:ascii="Arial" w:eastAsia="Times New Roman" w:hAnsi="Arial" w:cs="Arial"/>
          <w:color w:val="000000"/>
          <w:sz w:val="20"/>
          <w:szCs w:val="20"/>
          <w:lang w:eastAsia="de-DE"/>
        </w:rPr>
        <w:t>:</w:t>
      </w:r>
      <w:r w:rsidRPr="00EB19DC">
        <w:rPr>
          <w:rFonts w:ascii="Arial" w:eastAsia="Times New Roman" w:hAnsi="Arial" w:cs="Arial"/>
          <w:color w:val="666666"/>
          <w:sz w:val="18"/>
          <w:szCs w:val="18"/>
          <w:lang w:eastAsia="de-DE"/>
        </w:rPr>
        <w:t> </w:t>
      </w:r>
      <w:hyperlink r:id="rId7" w:history="1">
        <w:r w:rsidRPr="00EB19DC">
          <w:rPr>
            <w:rFonts w:ascii="Arial" w:eastAsia="Times New Roman" w:hAnsi="Arial" w:cs="Arial"/>
            <w:color w:val="EEAC20"/>
            <w:sz w:val="20"/>
            <w:szCs w:val="20"/>
            <w:u w:val="single"/>
            <w:lang w:eastAsia="de-DE"/>
          </w:rPr>
          <w:t>http://en.wikipedia.org/wiki/File:Schrodingers_cat.svg</w:t>
        </w:r>
      </w:hyperlink>
    </w:p>
    <w:bookmarkEnd w:id="0"/>
    <w:p w:rsidR="00C06DBD" w:rsidRDefault="00C06DBD"/>
    <w:sectPr w:rsidR="00C06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DC"/>
    <w:rsid w:val="00C06DBD"/>
    <w:rsid w:val="00EB1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C82C-ECCE-49FC-92DE-7CD1E4A4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B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B19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19D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19D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B19D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19D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EB19DC"/>
    <w:rPr>
      <w:b/>
      <w:bCs/>
    </w:rPr>
  </w:style>
  <w:style w:type="character" w:styleId="Hervorhebung">
    <w:name w:val="Emphasis"/>
    <w:basedOn w:val="Absatz-Standardschriftart"/>
    <w:uiPriority w:val="20"/>
    <w:qFormat/>
    <w:rsid w:val="00EB19DC"/>
    <w:rPr>
      <w:i/>
      <w:iCs/>
    </w:rPr>
  </w:style>
  <w:style w:type="character" w:styleId="Hyperlink">
    <w:name w:val="Hyperlink"/>
    <w:basedOn w:val="Absatz-Standardschriftart"/>
    <w:uiPriority w:val="99"/>
    <w:semiHidden/>
    <w:unhideWhenUsed/>
    <w:rsid w:val="00EB1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File:Schrodingers_cat.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pereaudepls.de/einzeldisziplinen/quantentheorie/wellenfunktion/" TargetMode="External"/><Relationship Id="rId5" Type="http://schemas.openxmlformats.org/officeDocument/2006/relationships/image" Target="media/image1.png"/><Relationship Id="rId4" Type="http://schemas.openxmlformats.org/officeDocument/2006/relationships/hyperlink" Target="https://www.sapereaudepls.de/einzeldisziplinen/weltformel/grundkr%C3%A4ft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2018-08-16T21:02:00Z</dcterms:created>
  <dcterms:modified xsi:type="dcterms:W3CDTF">2018-08-16T21:03:00Z</dcterms:modified>
</cp:coreProperties>
</file>