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64" w:rsidRPr="00554A64" w:rsidRDefault="00554A64" w:rsidP="00554A64">
      <w:pPr>
        <w:spacing w:after="0" w:line="525" w:lineRule="atLeast"/>
        <w:outlineLvl w:val="0"/>
        <w:rPr>
          <w:rFonts w:ascii="Helvetica" w:eastAsia="Times New Roman" w:hAnsi="Helvetica" w:cs="Helvetica"/>
          <w:b/>
          <w:bCs/>
          <w:color w:val="666666"/>
          <w:kern w:val="36"/>
          <w:sz w:val="38"/>
          <w:szCs w:val="38"/>
          <w:lang w:eastAsia="de-DE"/>
        </w:rPr>
      </w:pPr>
      <w:r w:rsidRPr="00554A64">
        <w:rPr>
          <w:rFonts w:ascii="Helvetica" w:eastAsia="Times New Roman" w:hAnsi="Helvetica" w:cs="Helvetica"/>
          <w:b/>
          <w:bCs/>
          <w:color w:val="666666"/>
          <w:kern w:val="36"/>
          <w:sz w:val="38"/>
          <w:szCs w:val="38"/>
          <w:lang w:eastAsia="de-DE"/>
        </w:rPr>
        <w:t>Quantengravitation</w:t>
      </w:r>
    </w:p>
    <w:p w:rsidR="00554A64" w:rsidRDefault="00554A64" w:rsidP="00554A64">
      <w:pPr>
        <w:spacing w:after="0" w:line="270" w:lineRule="atLeast"/>
        <w:rPr>
          <w:rFonts w:ascii="Arial" w:eastAsia="Times New Roman" w:hAnsi="Arial" w:cs="Arial"/>
          <w:b/>
          <w:bCs/>
          <w:color w:val="000000"/>
          <w:sz w:val="20"/>
          <w:szCs w:val="20"/>
          <w:lang w:eastAsia="de-DE"/>
        </w:rPr>
      </w:pPr>
    </w:p>
    <w:p w:rsidR="00554A64" w:rsidRDefault="00554A64" w:rsidP="00554A64">
      <w:pPr>
        <w:spacing w:after="0" w:line="270" w:lineRule="atLeast"/>
        <w:rPr>
          <w:rFonts w:ascii="Arial" w:eastAsia="Times New Roman" w:hAnsi="Arial" w:cs="Arial"/>
          <w:color w:val="000000"/>
          <w:sz w:val="20"/>
          <w:szCs w:val="20"/>
          <w:lang w:eastAsia="de-DE"/>
        </w:rPr>
      </w:pPr>
      <w:r w:rsidRPr="00554A64">
        <w:rPr>
          <w:rFonts w:ascii="Arial" w:eastAsia="Times New Roman" w:hAnsi="Arial" w:cs="Arial"/>
          <w:b/>
          <w:bCs/>
          <w:color w:val="000000"/>
          <w:sz w:val="20"/>
          <w:szCs w:val="20"/>
          <w:lang w:eastAsia="de-DE"/>
        </w:rPr>
        <w:t>Die Quantengravitation ist eine vereinheitlichte Theorie der</w:t>
      </w:r>
      <w:r w:rsidRPr="00554A64">
        <w:rPr>
          <w:rFonts w:ascii="Arial" w:eastAsia="Times New Roman" w:hAnsi="Arial" w:cs="Arial"/>
          <w:color w:val="666666"/>
          <w:sz w:val="18"/>
          <w:szCs w:val="18"/>
          <w:lang w:eastAsia="de-DE"/>
        </w:rPr>
        <w:t> </w:t>
      </w:r>
      <w:hyperlink r:id="rId5" w:tgtFrame="" w:history="1">
        <w:r w:rsidRPr="00554A64">
          <w:rPr>
            <w:rFonts w:ascii="Arial" w:eastAsia="Times New Roman" w:hAnsi="Arial" w:cs="Arial"/>
            <w:b/>
            <w:bCs/>
            <w:color w:val="EEAC20"/>
            <w:sz w:val="20"/>
            <w:szCs w:val="20"/>
            <w:u w:val="single"/>
            <w:lang w:eastAsia="de-DE"/>
          </w:rPr>
          <w:t>Quantenphysik</w:t>
        </w:r>
      </w:hyperlink>
      <w:r w:rsidRPr="00554A64">
        <w:rPr>
          <w:rFonts w:ascii="Arial" w:eastAsia="Times New Roman" w:hAnsi="Arial" w:cs="Arial"/>
          <w:color w:val="666666"/>
          <w:sz w:val="18"/>
          <w:szCs w:val="18"/>
          <w:lang w:eastAsia="de-DE"/>
        </w:rPr>
        <w:t> </w:t>
      </w:r>
      <w:r w:rsidRPr="00554A64">
        <w:rPr>
          <w:rFonts w:ascii="Arial" w:eastAsia="Times New Roman" w:hAnsi="Arial" w:cs="Arial"/>
          <w:b/>
          <w:bCs/>
          <w:color w:val="000000"/>
          <w:sz w:val="20"/>
          <w:szCs w:val="20"/>
          <w:lang w:eastAsia="de-DE"/>
        </w:rPr>
        <w:t>mit der</w:t>
      </w:r>
      <w:r w:rsidRPr="00554A64">
        <w:rPr>
          <w:rFonts w:ascii="Arial" w:eastAsia="Times New Roman" w:hAnsi="Arial" w:cs="Arial"/>
          <w:color w:val="666666"/>
          <w:sz w:val="18"/>
          <w:szCs w:val="18"/>
          <w:lang w:eastAsia="de-DE"/>
        </w:rPr>
        <w:t> </w:t>
      </w:r>
      <w:hyperlink r:id="rId6" w:tgtFrame="" w:history="1">
        <w:r w:rsidRPr="00554A64">
          <w:rPr>
            <w:rFonts w:ascii="Arial" w:eastAsia="Times New Roman" w:hAnsi="Arial" w:cs="Arial"/>
            <w:b/>
            <w:bCs/>
            <w:color w:val="EEAC20"/>
            <w:sz w:val="20"/>
            <w:szCs w:val="20"/>
            <w:u w:val="single"/>
            <w:lang w:eastAsia="de-DE"/>
          </w:rPr>
          <w:t>allgemeinen Relativitätstheorie</w:t>
        </w:r>
      </w:hyperlink>
      <w:r w:rsidRPr="00554A64">
        <w:rPr>
          <w:rFonts w:ascii="Arial" w:eastAsia="Times New Roman" w:hAnsi="Arial" w:cs="Arial"/>
          <w:color w:val="000000"/>
          <w:sz w:val="20"/>
          <w:szCs w:val="20"/>
          <w:lang w:eastAsia="de-DE"/>
        </w:rPr>
        <w:t>.</w:t>
      </w:r>
      <w:r w:rsidRPr="00554A64">
        <w:rPr>
          <w:rFonts w:ascii="Arial" w:eastAsia="Times New Roman" w:hAnsi="Arial" w:cs="Arial"/>
          <w:color w:val="666666"/>
          <w:sz w:val="18"/>
          <w:szCs w:val="18"/>
          <w:lang w:eastAsia="de-DE"/>
        </w:rPr>
        <w:t> </w:t>
      </w:r>
      <w:r w:rsidRPr="00554A64">
        <w:rPr>
          <w:rFonts w:ascii="Arial" w:eastAsia="Times New Roman" w:hAnsi="Arial" w:cs="Arial"/>
          <w:color w:val="000000"/>
          <w:sz w:val="20"/>
          <w:szCs w:val="20"/>
          <w:lang w:eastAsia="de-DE"/>
        </w:rPr>
        <w:t>Allgemein ist die allgemeine Relativitätstheorie bei größeren Strukturen, Massen und Beschleunigungen praktikabel. Indessen beschreibt die Quantenmechanik generell die Natur im Kleinen. In gewissem Sinne </w:t>
      </w:r>
      <w:r w:rsidRPr="00554A64">
        <w:rPr>
          <w:rFonts w:ascii="Arial" w:eastAsia="Times New Roman" w:hAnsi="Arial" w:cs="Arial"/>
          <w:b/>
          <w:bCs/>
          <w:color w:val="000000"/>
          <w:sz w:val="20"/>
          <w:szCs w:val="20"/>
          <w:lang w:eastAsia="de-DE"/>
        </w:rPr>
        <w:t>fasst die Quantengravitation damit den Mikro- und den Makrokosmos in einem einheitlichen Theoriengebäude zusammen</w:t>
      </w:r>
      <w:r w:rsidRPr="00554A64">
        <w:rPr>
          <w:rFonts w:ascii="Arial" w:eastAsia="Times New Roman" w:hAnsi="Arial" w:cs="Arial"/>
          <w:color w:val="000000"/>
          <w:sz w:val="20"/>
          <w:szCs w:val="20"/>
          <w:lang w:eastAsia="de-DE"/>
        </w:rPr>
        <w:t>. </w:t>
      </w:r>
      <w:r w:rsidRPr="00554A64">
        <w:rPr>
          <w:rFonts w:ascii="Arial" w:eastAsia="Times New Roman" w:hAnsi="Arial" w:cs="Arial"/>
          <w:b/>
          <w:bCs/>
          <w:color w:val="000000"/>
          <w:sz w:val="20"/>
          <w:szCs w:val="20"/>
          <w:lang w:eastAsia="de-DE"/>
        </w:rPr>
        <w:t>Drei der vier</w:t>
      </w:r>
      <w:r w:rsidRPr="00554A64">
        <w:rPr>
          <w:rFonts w:ascii="Arial" w:eastAsia="Times New Roman" w:hAnsi="Arial" w:cs="Arial"/>
          <w:color w:val="666666"/>
          <w:sz w:val="20"/>
          <w:szCs w:val="20"/>
          <w:lang w:eastAsia="de-DE"/>
        </w:rPr>
        <w:t> </w:t>
      </w:r>
      <w:hyperlink r:id="rId7" w:tgtFrame="" w:history="1">
        <w:r w:rsidRPr="00554A64">
          <w:rPr>
            <w:rFonts w:ascii="Arial" w:eastAsia="Times New Roman" w:hAnsi="Arial" w:cs="Arial"/>
            <w:b/>
            <w:bCs/>
            <w:color w:val="EEAC20"/>
            <w:sz w:val="20"/>
            <w:szCs w:val="20"/>
            <w:u w:val="single"/>
            <w:lang w:eastAsia="de-DE"/>
          </w:rPr>
          <w:t>Grundkräfte</w:t>
        </w:r>
      </w:hyperlink>
      <w:r w:rsidRPr="00554A64">
        <w:rPr>
          <w:rFonts w:ascii="Arial" w:eastAsia="Times New Roman" w:hAnsi="Arial" w:cs="Arial"/>
          <w:b/>
          <w:bCs/>
          <w:color w:val="666666"/>
          <w:sz w:val="20"/>
          <w:szCs w:val="20"/>
          <w:lang w:eastAsia="de-DE"/>
        </w:rPr>
        <w:t> </w:t>
      </w:r>
      <w:r w:rsidRPr="00554A64">
        <w:rPr>
          <w:rFonts w:ascii="Arial" w:eastAsia="Times New Roman" w:hAnsi="Arial" w:cs="Arial"/>
          <w:b/>
          <w:bCs/>
          <w:color w:val="000000"/>
          <w:sz w:val="20"/>
          <w:szCs w:val="20"/>
          <w:lang w:eastAsia="de-DE"/>
        </w:rPr>
        <w:t>konnten bereits theoretisch auf quantenmechanischer Ebene</w:t>
      </w:r>
      <w:r w:rsidRPr="00554A64">
        <w:rPr>
          <w:rFonts w:ascii="Arial" w:eastAsia="Times New Roman" w:hAnsi="Arial" w:cs="Arial"/>
          <w:b/>
          <w:bCs/>
          <w:color w:val="666666"/>
          <w:sz w:val="20"/>
          <w:szCs w:val="20"/>
          <w:lang w:eastAsia="de-DE"/>
        </w:rPr>
        <w:t> </w:t>
      </w:r>
      <w:hyperlink r:id="rId8" w:tgtFrame="" w:history="1">
        <w:r w:rsidRPr="00554A64">
          <w:rPr>
            <w:rFonts w:ascii="Arial" w:eastAsia="Times New Roman" w:hAnsi="Arial" w:cs="Arial"/>
            <w:b/>
            <w:bCs/>
            <w:color w:val="FFC000"/>
            <w:sz w:val="20"/>
            <w:szCs w:val="20"/>
            <w:u w:val="single"/>
            <w:lang w:eastAsia="de-DE"/>
          </w:rPr>
          <w:t>erfolgreich vereinheitlicht werden</w:t>
        </w:r>
      </w:hyperlink>
      <w:r w:rsidRPr="00554A64">
        <w:rPr>
          <w:rFonts w:ascii="Arial" w:eastAsia="Times New Roman" w:hAnsi="Arial" w:cs="Arial"/>
          <w:color w:val="000000"/>
          <w:sz w:val="20"/>
          <w:szCs w:val="20"/>
          <w:lang w:eastAsia="de-DE"/>
        </w:rPr>
        <w:t>.</w:t>
      </w:r>
      <w:r w:rsidRPr="00554A64">
        <w:rPr>
          <w:rFonts w:ascii="Arial" w:eastAsia="Times New Roman" w:hAnsi="Arial" w:cs="Arial"/>
          <w:color w:val="666666"/>
          <w:sz w:val="18"/>
          <w:szCs w:val="18"/>
          <w:lang w:eastAsia="de-DE"/>
        </w:rPr>
        <w:t> </w:t>
      </w:r>
      <w:r w:rsidRPr="00554A64">
        <w:rPr>
          <w:rFonts w:ascii="Arial" w:eastAsia="Times New Roman" w:hAnsi="Arial" w:cs="Arial"/>
          <w:b/>
          <w:bCs/>
          <w:color w:val="000000"/>
          <w:sz w:val="20"/>
          <w:szCs w:val="20"/>
          <w:lang w:eastAsia="de-DE"/>
        </w:rPr>
        <w:t>Für die Gravitation haben wir bislang aber nur die allgemeine Relativitätstheorie, eine makroskopische Beschreibung</w:t>
      </w:r>
      <w:r w:rsidRPr="00554A64">
        <w:rPr>
          <w:rFonts w:ascii="Arial" w:eastAsia="Times New Roman" w:hAnsi="Arial" w:cs="Arial"/>
          <w:color w:val="000000"/>
          <w:sz w:val="20"/>
          <w:szCs w:val="20"/>
          <w:lang w:eastAsia="de-DE"/>
        </w:rPr>
        <w:t>.</w:t>
      </w:r>
      <w:r w:rsidRPr="00554A64">
        <w:rPr>
          <w:rFonts w:ascii="Arial" w:eastAsia="Times New Roman" w:hAnsi="Arial" w:cs="Arial"/>
          <w:color w:val="666666"/>
          <w:sz w:val="20"/>
          <w:szCs w:val="20"/>
          <w:lang w:eastAsia="de-DE"/>
        </w:rPr>
        <w:t> </w:t>
      </w:r>
      <w:r w:rsidRPr="00554A64">
        <w:rPr>
          <w:rFonts w:ascii="Arial" w:eastAsia="Times New Roman" w:hAnsi="Arial" w:cs="Arial"/>
          <w:b/>
          <w:bCs/>
          <w:color w:val="000000"/>
          <w:sz w:val="20"/>
          <w:szCs w:val="20"/>
          <w:lang w:eastAsia="de-DE"/>
        </w:rPr>
        <w:t>Und da die Quantentheorie in der</w:t>
      </w:r>
      <w:r w:rsidRPr="00554A64">
        <w:rPr>
          <w:rFonts w:ascii="Arial" w:eastAsia="Times New Roman" w:hAnsi="Arial" w:cs="Arial"/>
          <w:b/>
          <w:bCs/>
          <w:color w:val="666666"/>
          <w:sz w:val="20"/>
          <w:szCs w:val="20"/>
          <w:lang w:eastAsia="de-DE"/>
        </w:rPr>
        <w:t> </w:t>
      </w:r>
      <w:r w:rsidRPr="00554A64">
        <w:rPr>
          <w:rFonts w:ascii="Arial" w:eastAsia="Times New Roman" w:hAnsi="Arial" w:cs="Arial"/>
          <w:b/>
          <w:bCs/>
          <w:color w:val="FFC000"/>
          <w:sz w:val="20"/>
          <w:szCs w:val="20"/>
          <w:lang w:eastAsia="de-DE"/>
        </w:rPr>
        <w:t>Physik</w:t>
      </w:r>
      <w:r w:rsidRPr="00554A64">
        <w:rPr>
          <w:rFonts w:ascii="Arial" w:eastAsia="Times New Roman" w:hAnsi="Arial" w:cs="Arial"/>
          <w:b/>
          <w:bCs/>
          <w:color w:val="666666"/>
          <w:sz w:val="20"/>
          <w:szCs w:val="20"/>
          <w:lang w:eastAsia="de-DE"/>
        </w:rPr>
        <w:t> </w:t>
      </w:r>
      <w:r w:rsidRPr="00554A64">
        <w:rPr>
          <w:rFonts w:ascii="Arial" w:eastAsia="Times New Roman" w:hAnsi="Arial" w:cs="Arial"/>
          <w:b/>
          <w:bCs/>
          <w:color w:val="000000"/>
          <w:sz w:val="20"/>
          <w:szCs w:val="20"/>
          <w:lang w:eastAsia="de-DE"/>
        </w:rPr>
        <w:t>als die grundlegende, allgemeingültige Naturbeschreibung angesehen wird, versucht man mit der Formulierung einer Quantengravitationstheorie auch noch die letzte Grundkraft quantenphysikalisch zu beschreiben</w:t>
      </w:r>
      <w:r w:rsidRPr="00554A64">
        <w:rPr>
          <w:rFonts w:ascii="Arial" w:eastAsia="Times New Roman" w:hAnsi="Arial" w:cs="Arial"/>
          <w:color w:val="000000"/>
          <w:sz w:val="20"/>
          <w:szCs w:val="20"/>
          <w:lang w:eastAsia="de-DE"/>
        </w:rPr>
        <w:t>.</w:t>
      </w:r>
    </w:p>
    <w:p w:rsidR="00554A64" w:rsidRPr="00554A64" w:rsidRDefault="00554A64" w:rsidP="00554A64">
      <w:pPr>
        <w:spacing w:after="0" w:line="270" w:lineRule="atLeast"/>
        <w:rPr>
          <w:rFonts w:ascii="Arial" w:eastAsia="Times New Roman" w:hAnsi="Arial" w:cs="Arial"/>
          <w:color w:val="666666"/>
          <w:sz w:val="18"/>
          <w:szCs w:val="18"/>
          <w:lang w:eastAsia="de-DE"/>
        </w:rPr>
      </w:pPr>
    </w:p>
    <w:p w:rsidR="00554A64" w:rsidRPr="00554A64" w:rsidRDefault="00554A64" w:rsidP="00554A64">
      <w:pPr>
        <w:spacing w:after="0" w:line="270" w:lineRule="atLeast"/>
        <w:jc w:val="center"/>
        <w:rPr>
          <w:rFonts w:ascii="Arial" w:eastAsia="Times New Roman" w:hAnsi="Arial" w:cs="Arial"/>
          <w:color w:val="666666"/>
          <w:sz w:val="18"/>
          <w:szCs w:val="18"/>
          <w:lang w:eastAsia="de-DE"/>
        </w:rPr>
      </w:pPr>
      <w:r w:rsidRPr="00554A64">
        <w:rPr>
          <w:rFonts w:ascii="Arial" w:eastAsia="Times New Roman" w:hAnsi="Arial" w:cs="Arial"/>
          <w:color w:val="000000"/>
          <w:sz w:val="20"/>
          <w:szCs w:val="20"/>
          <w:lang w:eastAsia="de-DE"/>
        </w:rPr>
        <w:t># </w:t>
      </w:r>
      <w:r w:rsidRPr="00554A64">
        <w:rPr>
          <w:rFonts w:ascii="Arial" w:eastAsia="Times New Roman" w:hAnsi="Arial" w:cs="Arial"/>
          <w:b/>
          <w:bCs/>
          <w:color w:val="000000"/>
          <w:sz w:val="20"/>
          <w:szCs w:val="20"/>
          <w:lang w:eastAsia="de-DE"/>
        </w:rPr>
        <w:t>Quantenmechanik + Gravitationstheorie =</w:t>
      </w:r>
      <w:r w:rsidRPr="00554A64">
        <w:rPr>
          <w:rFonts w:ascii="Arial" w:eastAsia="Times New Roman" w:hAnsi="Arial" w:cs="Arial"/>
          <w:color w:val="000000"/>
          <w:sz w:val="20"/>
          <w:szCs w:val="20"/>
          <w:lang w:eastAsia="de-DE"/>
        </w:rPr>
        <w:t> </w:t>
      </w:r>
      <w:r w:rsidRPr="00554A64">
        <w:rPr>
          <w:rFonts w:ascii="Arial" w:eastAsia="Times New Roman" w:hAnsi="Arial" w:cs="Arial"/>
          <w:b/>
          <w:bCs/>
          <w:color w:val="000000"/>
          <w:sz w:val="20"/>
          <w:szCs w:val="20"/>
          <w:lang w:eastAsia="de-DE"/>
        </w:rPr>
        <w:t>Quantengravitation</w:t>
      </w:r>
      <w:r w:rsidRPr="00554A64">
        <w:rPr>
          <w:rFonts w:ascii="Arial" w:eastAsia="Times New Roman" w:hAnsi="Arial" w:cs="Arial"/>
          <w:color w:val="000000"/>
          <w:sz w:val="20"/>
          <w:szCs w:val="20"/>
          <w:lang w:eastAsia="de-DE"/>
        </w:rPr>
        <w:t>.</w:t>
      </w:r>
    </w:p>
    <w:p w:rsidR="00554A64" w:rsidRDefault="00554A64" w:rsidP="00554A64">
      <w:pPr>
        <w:spacing w:after="0" w:line="270" w:lineRule="atLeast"/>
        <w:rPr>
          <w:rFonts w:ascii="Arial" w:eastAsia="Times New Roman" w:hAnsi="Arial" w:cs="Arial"/>
          <w:b/>
          <w:bCs/>
          <w:color w:val="000000"/>
          <w:sz w:val="20"/>
          <w:szCs w:val="20"/>
          <w:lang w:eastAsia="de-DE"/>
        </w:rPr>
      </w:pPr>
    </w:p>
    <w:p w:rsidR="00554A64" w:rsidRPr="00554A64" w:rsidRDefault="00554A64" w:rsidP="00554A64">
      <w:pPr>
        <w:spacing w:after="0" w:line="270" w:lineRule="atLeast"/>
        <w:rPr>
          <w:rFonts w:ascii="Arial" w:eastAsia="Times New Roman" w:hAnsi="Arial" w:cs="Arial"/>
          <w:color w:val="666666"/>
          <w:sz w:val="18"/>
          <w:szCs w:val="18"/>
          <w:lang w:eastAsia="de-DE"/>
        </w:rPr>
      </w:pPr>
      <w:r w:rsidRPr="00554A64">
        <w:rPr>
          <w:rFonts w:ascii="Arial" w:eastAsia="Times New Roman" w:hAnsi="Arial" w:cs="Arial"/>
          <w:b/>
          <w:bCs/>
          <w:color w:val="000000"/>
          <w:sz w:val="20"/>
          <w:szCs w:val="20"/>
          <w:lang w:eastAsia="de-DE"/>
        </w:rPr>
        <w:t>Ungefähr bis zu 10</w:t>
      </w:r>
      <w:r w:rsidRPr="00554A64">
        <w:rPr>
          <w:rFonts w:ascii="Arial" w:eastAsia="Times New Roman" w:hAnsi="Arial" w:cs="Arial"/>
          <w:b/>
          <w:bCs/>
          <w:color w:val="000000"/>
          <w:sz w:val="20"/>
          <w:szCs w:val="20"/>
          <w:vertAlign w:val="superscript"/>
          <w:lang w:eastAsia="de-DE"/>
        </w:rPr>
        <w:t>-43</w:t>
      </w:r>
      <w:r w:rsidRPr="00554A64">
        <w:rPr>
          <w:rFonts w:ascii="Arial" w:eastAsia="Times New Roman" w:hAnsi="Arial" w:cs="Arial"/>
          <w:b/>
          <w:bCs/>
          <w:color w:val="000000"/>
          <w:sz w:val="20"/>
          <w:szCs w:val="20"/>
          <w:lang w:eastAsia="de-DE"/>
        </w:rPr>
        <w:t> Sekunden nach dem</w:t>
      </w:r>
      <w:r w:rsidRPr="00554A64">
        <w:rPr>
          <w:rFonts w:ascii="Arial" w:eastAsia="Times New Roman" w:hAnsi="Arial" w:cs="Arial"/>
          <w:b/>
          <w:bCs/>
          <w:color w:val="666666"/>
          <w:sz w:val="20"/>
          <w:szCs w:val="20"/>
          <w:lang w:eastAsia="de-DE"/>
        </w:rPr>
        <w:t> </w:t>
      </w:r>
      <w:hyperlink r:id="rId9" w:tgtFrame="" w:history="1">
        <w:r w:rsidRPr="00554A64">
          <w:rPr>
            <w:rFonts w:ascii="Arial" w:eastAsia="Times New Roman" w:hAnsi="Arial" w:cs="Arial"/>
            <w:b/>
            <w:bCs/>
            <w:color w:val="FFC000"/>
            <w:sz w:val="20"/>
            <w:szCs w:val="20"/>
            <w:u w:val="single"/>
            <w:lang w:eastAsia="de-DE"/>
          </w:rPr>
          <w:t>Urknall</w:t>
        </w:r>
      </w:hyperlink>
      <w:r w:rsidRPr="00554A64">
        <w:rPr>
          <w:rFonts w:ascii="Arial" w:eastAsia="Times New Roman" w:hAnsi="Arial" w:cs="Arial"/>
          <w:b/>
          <w:bCs/>
          <w:color w:val="666666"/>
          <w:sz w:val="20"/>
          <w:szCs w:val="20"/>
          <w:lang w:eastAsia="de-DE"/>
        </w:rPr>
        <w:t> </w:t>
      </w:r>
      <w:r w:rsidRPr="00554A64">
        <w:rPr>
          <w:rFonts w:ascii="Arial" w:eastAsia="Times New Roman" w:hAnsi="Arial" w:cs="Arial"/>
          <w:b/>
          <w:bCs/>
          <w:color w:val="000000"/>
          <w:sz w:val="20"/>
          <w:szCs w:val="20"/>
          <w:lang w:eastAsia="de-DE"/>
        </w:rPr>
        <w:t>waren noch alle</w:t>
      </w:r>
      <w:r w:rsidRPr="00554A64">
        <w:rPr>
          <w:rFonts w:ascii="Arial" w:eastAsia="Times New Roman" w:hAnsi="Arial" w:cs="Arial"/>
          <w:b/>
          <w:bCs/>
          <w:color w:val="666666"/>
          <w:sz w:val="20"/>
          <w:szCs w:val="20"/>
          <w:lang w:eastAsia="de-DE"/>
        </w:rPr>
        <w:t> </w:t>
      </w:r>
      <w:hyperlink r:id="rId10" w:tgtFrame="" w:history="1">
        <w:r w:rsidRPr="00554A64">
          <w:rPr>
            <w:rFonts w:ascii="Arial" w:eastAsia="Times New Roman" w:hAnsi="Arial" w:cs="Arial"/>
            <w:b/>
            <w:bCs/>
            <w:color w:val="FFC000"/>
            <w:sz w:val="20"/>
            <w:szCs w:val="20"/>
            <w:u w:val="single"/>
            <w:lang w:eastAsia="de-DE"/>
          </w:rPr>
          <w:t>vier Grundkräfte</w:t>
        </w:r>
      </w:hyperlink>
      <w:r w:rsidRPr="00554A64">
        <w:rPr>
          <w:rFonts w:ascii="Arial" w:eastAsia="Times New Roman" w:hAnsi="Arial" w:cs="Arial"/>
          <w:b/>
          <w:bCs/>
          <w:color w:val="666666"/>
          <w:sz w:val="20"/>
          <w:szCs w:val="20"/>
          <w:lang w:eastAsia="de-DE"/>
        </w:rPr>
        <w:t> </w:t>
      </w:r>
      <w:r w:rsidRPr="00554A64">
        <w:rPr>
          <w:rFonts w:ascii="Arial" w:eastAsia="Times New Roman" w:hAnsi="Arial" w:cs="Arial"/>
          <w:b/>
          <w:bCs/>
          <w:color w:val="000000"/>
          <w:sz w:val="20"/>
          <w:szCs w:val="20"/>
          <w:lang w:eastAsia="de-DE"/>
        </w:rPr>
        <w:t>identisch</w:t>
      </w:r>
      <w:r w:rsidRPr="00554A64">
        <w:rPr>
          <w:rFonts w:ascii="Arial" w:eastAsia="Times New Roman" w:hAnsi="Arial" w:cs="Arial"/>
          <w:color w:val="000000"/>
          <w:sz w:val="20"/>
          <w:szCs w:val="20"/>
          <w:lang w:eastAsia="de-DE"/>
        </w:rPr>
        <w:t>. Doch infolge der unheimlich schnellen Expansion der</w:t>
      </w:r>
      <w:r w:rsidRPr="00554A64">
        <w:rPr>
          <w:rFonts w:ascii="Arial" w:eastAsia="Times New Roman" w:hAnsi="Arial" w:cs="Arial"/>
          <w:color w:val="666666"/>
          <w:sz w:val="20"/>
          <w:szCs w:val="20"/>
          <w:lang w:eastAsia="de-DE"/>
        </w:rPr>
        <w:t> </w:t>
      </w:r>
      <w:proofErr w:type="spellStart"/>
      <w:r w:rsidRPr="00554A64">
        <w:rPr>
          <w:rFonts w:ascii="Arial" w:eastAsia="Times New Roman" w:hAnsi="Arial" w:cs="Arial"/>
          <w:color w:val="FFC000"/>
          <w:sz w:val="20"/>
          <w:szCs w:val="20"/>
          <w:lang w:eastAsia="de-DE"/>
        </w:rPr>
        <w:fldChar w:fldCharType="begin"/>
      </w:r>
      <w:r w:rsidRPr="00554A64">
        <w:rPr>
          <w:rFonts w:ascii="Arial" w:eastAsia="Times New Roman" w:hAnsi="Arial" w:cs="Arial"/>
          <w:color w:val="FFC000"/>
          <w:sz w:val="20"/>
          <w:szCs w:val="20"/>
          <w:lang w:eastAsia="de-DE"/>
        </w:rPr>
        <w:instrText xml:space="preserve"> HYPERLINK "https://www.philoclopedia.de/einzeldisziplinen/relativit%C3%A4tstheorie/raumzeit/" \t "" </w:instrText>
      </w:r>
      <w:r w:rsidRPr="00554A64">
        <w:rPr>
          <w:rFonts w:ascii="Arial" w:eastAsia="Times New Roman" w:hAnsi="Arial" w:cs="Arial"/>
          <w:color w:val="FFC000"/>
          <w:sz w:val="20"/>
          <w:szCs w:val="20"/>
          <w:lang w:eastAsia="de-DE"/>
        </w:rPr>
        <w:fldChar w:fldCharType="separate"/>
      </w:r>
      <w:r w:rsidRPr="00554A64">
        <w:rPr>
          <w:rFonts w:ascii="Arial" w:eastAsia="Times New Roman" w:hAnsi="Arial" w:cs="Arial"/>
          <w:color w:val="EEAC20"/>
          <w:sz w:val="20"/>
          <w:szCs w:val="20"/>
          <w:u w:val="single"/>
          <w:lang w:eastAsia="de-DE"/>
        </w:rPr>
        <w:t>Raumzeit</w:t>
      </w:r>
      <w:proofErr w:type="spellEnd"/>
      <w:r w:rsidRPr="00554A64">
        <w:rPr>
          <w:rFonts w:ascii="Arial" w:eastAsia="Times New Roman" w:hAnsi="Arial" w:cs="Arial"/>
          <w:color w:val="FFC000"/>
          <w:sz w:val="20"/>
          <w:szCs w:val="20"/>
          <w:lang w:eastAsia="de-DE"/>
        </w:rPr>
        <w:fldChar w:fldCharType="end"/>
      </w:r>
      <w:r w:rsidRPr="00554A64">
        <w:rPr>
          <w:rFonts w:ascii="Arial" w:eastAsia="Times New Roman" w:hAnsi="Arial" w:cs="Arial"/>
          <w:color w:val="666666"/>
          <w:sz w:val="20"/>
          <w:szCs w:val="20"/>
          <w:lang w:eastAsia="de-DE"/>
        </w:rPr>
        <w:t> </w:t>
      </w:r>
      <w:r w:rsidRPr="00554A64">
        <w:rPr>
          <w:rFonts w:ascii="Arial" w:eastAsia="Times New Roman" w:hAnsi="Arial" w:cs="Arial"/>
          <w:color w:val="000000"/>
          <w:sz w:val="20"/>
          <w:szCs w:val="20"/>
          <w:lang w:eastAsia="de-DE"/>
        </w:rPr>
        <w:t>während der</w:t>
      </w:r>
      <w:r w:rsidRPr="00554A64">
        <w:rPr>
          <w:rFonts w:ascii="Arial" w:eastAsia="Times New Roman" w:hAnsi="Arial" w:cs="Arial"/>
          <w:color w:val="666666"/>
          <w:sz w:val="20"/>
          <w:szCs w:val="20"/>
          <w:lang w:eastAsia="de-DE"/>
        </w:rPr>
        <w:t> </w:t>
      </w:r>
      <w:r w:rsidRPr="00554A64">
        <w:rPr>
          <w:rFonts w:ascii="Arial" w:eastAsia="Times New Roman" w:hAnsi="Arial" w:cs="Arial"/>
          <w:color w:val="FFC000"/>
          <w:sz w:val="20"/>
          <w:szCs w:val="20"/>
          <w:lang w:eastAsia="de-DE"/>
        </w:rPr>
        <w:t>kosmischen Evolution</w:t>
      </w:r>
      <w:r w:rsidRPr="00554A64">
        <w:rPr>
          <w:rFonts w:ascii="Arial" w:eastAsia="Times New Roman" w:hAnsi="Arial" w:cs="Arial"/>
          <w:color w:val="666666"/>
          <w:sz w:val="20"/>
          <w:szCs w:val="20"/>
          <w:lang w:eastAsia="de-DE"/>
        </w:rPr>
        <w:t> </w:t>
      </w:r>
      <w:r w:rsidRPr="00554A64">
        <w:rPr>
          <w:rFonts w:ascii="Arial" w:eastAsia="Times New Roman" w:hAnsi="Arial" w:cs="Arial"/>
          <w:color w:val="000000"/>
          <w:sz w:val="20"/>
          <w:szCs w:val="20"/>
          <w:lang w:eastAsia="de-DE"/>
        </w:rPr>
        <w:t>nahmen daraufhin Dichte und Temperatur des</w:t>
      </w:r>
      <w:r w:rsidRPr="00554A64">
        <w:rPr>
          <w:rFonts w:ascii="Arial" w:eastAsia="Times New Roman" w:hAnsi="Arial" w:cs="Arial"/>
          <w:color w:val="666666"/>
          <w:sz w:val="20"/>
          <w:szCs w:val="20"/>
          <w:lang w:eastAsia="de-DE"/>
        </w:rPr>
        <w:t> </w:t>
      </w:r>
      <w:hyperlink r:id="rId11" w:tgtFrame="" w:history="1">
        <w:r w:rsidRPr="00554A64">
          <w:rPr>
            <w:rFonts w:ascii="Arial" w:eastAsia="Times New Roman" w:hAnsi="Arial" w:cs="Arial"/>
            <w:color w:val="EEAC20"/>
            <w:sz w:val="20"/>
            <w:szCs w:val="20"/>
            <w:u w:val="single"/>
            <w:lang w:eastAsia="de-DE"/>
          </w:rPr>
          <w:t>Universums</w:t>
        </w:r>
      </w:hyperlink>
      <w:r w:rsidRPr="00554A64">
        <w:rPr>
          <w:rFonts w:ascii="Arial" w:eastAsia="Times New Roman" w:hAnsi="Arial" w:cs="Arial"/>
          <w:color w:val="666666"/>
          <w:sz w:val="20"/>
          <w:szCs w:val="20"/>
          <w:lang w:eastAsia="de-DE"/>
        </w:rPr>
        <w:t> </w:t>
      </w:r>
      <w:r w:rsidRPr="00554A64">
        <w:rPr>
          <w:rFonts w:ascii="Arial" w:eastAsia="Times New Roman" w:hAnsi="Arial" w:cs="Arial"/>
          <w:color w:val="000000"/>
          <w:sz w:val="20"/>
          <w:szCs w:val="20"/>
          <w:lang w:eastAsia="de-DE"/>
        </w:rPr>
        <w:t>rasant ab.</w:t>
      </w:r>
      <w:r w:rsidRPr="00554A64">
        <w:rPr>
          <w:rFonts w:ascii="Arial" w:eastAsia="Times New Roman" w:hAnsi="Arial" w:cs="Arial"/>
          <w:color w:val="666666"/>
          <w:sz w:val="20"/>
          <w:szCs w:val="20"/>
          <w:lang w:eastAsia="de-DE"/>
        </w:rPr>
        <w:t> </w:t>
      </w:r>
      <w:r w:rsidRPr="00554A64">
        <w:rPr>
          <w:rFonts w:ascii="Arial" w:eastAsia="Times New Roman" w:hAnsi="Arial" w:cs="Arial"/>
          <w:b/>
          <w:bCs/>
          <w:color w:val="000000"/>
          <w:sz w:val="20"/>
          <w:szCs w:val="20"/>
          <w:lang w:eastAsia="de-DE"/>
        </w:rPr>
        <w:t>Deshalb spaltete sich die</w:t>
      </w:r>
      <w:r w:rsidRPr="00554A64">
        <w:rPr>
          <w:rFonts w:ascii="Arial" w:eastAsia="Times New Roman" w:hAnsi="Arial" w:cs="Arial"/>
          <w:b/>
          <w:bCs/>
          <w:color w:val="666666"/>
          <w:sz w:val="20"/>
          <w:szCs w:val="20"/>
          <w:lang w:eastAsia="de-DE"/>
        </w:rPr>
        <w:t> </w:t>
      </w:r>
      <w:hyperlink r:id="rId12" w:tgtFrame="" w:history="1">
        <w:r w:rsidRPr="00554A64">
          <w:rPr>
            <w:rFonts w:ascii="Arial" w:eastAsia="Times New Roman" w:hAnsi="Arial" w:cs="Arial"/>
            <w:b/>
            <w:bCs/>
            <w:color w:val="EEAC20"/>
            <w:sz w:val="20"/>
            <w:szCs w:val="20"/>
            <w:u w:val="single"/>
            <w:lang w:eastAsia="de-DE"/>
          </w:rPr>
          <w:t>Gravitation</w:t>
        </w:r>
      </w:hyperlink>
      <w:r w:rsidRPr="00554A64">
        <w:rPr>
          <w:rFonts w:ascii="Arial" w:eastAsia="Times New Roman" w:hAnsi="Arial" w:cs="Arial"/>
          <w:b/>
          <w:bCs/>
          <w:color w:val="666666"/>
          <w:sz w:val="20"/>
          <w:szCs w:val="20"/>
          <w:lang w:eastAsia="de-DE"/>
        </w:rPr>
        <w:t> </w:t>
      </w:r>
      <w:r w:rsidRPr="00554A64">
        <w:rPr>
          <w:rFonts w:ascii="Arial" w:eastAsia="Times New Roman" w:hAnsi="Arial" w:cs="Arial"/>
          <w:b/>
          <w:bCs/>
          <w:color w:val="000000"/>
          <w:sz w:val="20"/>
          <w:szCs w:val="20"/>
          <w:lang w:eastAsia="de-DE"/>
        </w:rPr>
        <w:t>als eigenständige Kraft von den anderen drei ab, denn unter einer enorm hohen Temperatur folgt diese anderen Kraftgesetzen. Man spricht hier wieder von einem</w:t>
      </w:r>
      <w:r w:rsidRPr="00554A64">
        <w:rPr>
          <w:rFonts w:ascii="Arial" w:eastAsia="Times New Roman" w:hAnsi="Arial" w:cs="Arial"/>
          <w:b/>
          <w:bCs/>
          <w:color w:val="666666"/>
          <w:sz w:val="20"/>
          <w:szCs w:val="20"/>
          <w:lang w:eastAsia="de-DE"/>
        </w:rPr>
        <w:t> </w:t>
      </w:r>
      <w:r w:rsidRPr="00554A64">
        <w:rPr>
          <w:rFonts w:ascii="Arial" w:eastAsia="Times New Roman" w:hAnsi="Arial" w:cs="Arial"/>
          <w:b/>
          <w:bCs/>
          <w:color w:val="FFC000"/>
          <w:sz w:val="20"/>
          <w:szCs w:val="20"/>
          <w:lang w:eastAsia="de-DE"/>
        </w:rPr>
        <w:t>Symmetriebruch</w:t>
      </w:r>
      <w:r w:rsidRPr="00554A64">
        <w:rPr>
          <w:rFonts w:ascii="Arial" w:eastAsia="Times New Roman" w:hAnsi="Arial" w:cs="Arial"/>
          <w:color w:val="000000"/>
          <w:sz w:val="20"/>
          <w:szCs w:val="20"/>
          <w:lang w:eastAsia="de-DE"/>
        </w:rPr>
        <w:t>.</w:t>
      </w:r>
    </w:p>
    <w:p w:rsidR="00554A64" w:rsidRDefault="00554A64" w:rsidP="00554A64">
      <w:pPr>
        <w:spacing w:after="0" w:line="378" w:lineRule="atLeast"/>
        <w:outlineLvl w:val="1"/>
        <w:rPr>
          <w:rFonts w:ascii="Helvetica" w:eastAsia="Times New Roman" w:hAnsi="Helvetica" w:cs="Helvetica"/>
          <w:b/>
          <w:bCs/>
          <w:color w:val="666666"/>
          <w:sz w:val="27"/>
          <w:szCs w:val="27"/>
          <w:lang w:eastAsia="de-DE"/>
        </w:rPr>
      </w:pPr>
    </w:p>
    <w:p w:rsidR="00554A64" w:rsidRPr="00554A64" w:rsidRDefault="00554A64" w:rsidP="00554A64">
      <w:pPr>
        <w:spacing w:after="0" w:line="378" w:lineRule="atLeast"/>
        <w:outlineLvl w:val="1"/>
        <w:rPr>
          <w:rFonts w:ascii="Helvetica" w:eastAsia="Times New Roman" w:hAnsi="Helvetica" w:cs="Helvetica"/>
          <w:b/>
          <w:bCs/>
          <w:color w:val="666666"/>
          <w:sz w:val="27"/>
          <w:szCs w:val="27"/>
          <w:lang w:eastAsia="de-DE"/>
        </w:rPr>
      </w:pPr>
      <w:r w:rsidRPr="00554A64">
        <w:rPr>
          <w:rFonts w:ascii="Helvetica" w:eastAsia="Times New Roman" w:hAnsi="Helvetica" w:cs="Helvetica"/>
          <w:b/>
          <w:bCs/>
          <w:color w:val="666666"/>
          <w:sz w:val="27"/>
          <w:szCs w:val="27"/>
          <w:lang w:eastAsia="de-DE"/>
        </w:rPr>
        <w:t>1. Aussichten</w:t>
      </w:r>
    </w:p>
    <w:p w:rsidR="00554A64" w:rsidRDefault="00554A64" w:rsidP="00554A64">
      <w:pPr>
        <w:spacing w:after="0" w:line="270" w:lineRule="atLeast"/>
        <w:rPr>
          <w:rFonts w:ascii="Arial" w:eastAsia="Times New Roman" w:hAnsi="Arial" w:cs="Arial"/>
          <w:color w:val="000000"/>
          <w:sz w:val="20"/>
          <w:szCs w:val="20"/>
          <w:lang w:eastAsia="de-DE"/>
        </w:rPr>
      </w:pPr>
    </w:p>
    <w:p w:rsidR="00554A64" w:rsidRPr="00554A64" w:rsidRDefault="00554A64" w:rsidP="00554A64">
      <w:pPr>
        <w:spacing w:after="0" w:line="270" w:lineRule="atLeast"/>
        <w:rPr>
          <w:rFonts w:ascii="Arial" w:eastAsia="Times New Roman" w:hAnsi="Arial" w:cs="Arial"/>
          <w:color w:val="666666"/>
          <w:sz w:val="18"/>
          <w:szCs w:val="18"/>
          <w:lang w:eastAsia="de-DE"/>
        </w:rPr>
      </w:pPr>
      <w:r w:rsidRPr="00554A64">
        <w:rPr>
          <w:rFonts w:ascii="Arial" w:eastAsia="Times New Roman" w:hAnsi="Arial" w:cs="Arial"/>
          <w:color w:val="000000"/>
          <w:sz w:val="20"/>
          <w:szCs w:val="20"/>
          <w:lang w:eastAsia="de-DE"/>
        </w:rPr>
        <w:t>Albert Einstein forschte dreißig Jahre lang an einer einheitlichen Theorie von Elektromagnetismus und allgemeiner Relativitätstheorie. Deshalb schreibt man ihm das Verdienst zu die Suche nach einer vereinheitlichten Theorie begründet zu haben. Seitdem haben sich viele weitere Physiker dieser Thematik gewidmet und es wurden große Fortschritte auf diesem Gebiet erzielt. </w:t>
      </w:r>
      <w:r w:rsidRPr="00554A64">
        <w:rPr>
          <w:rFonts w:ascii="Arial" w:eastAsia="Times New Roman" w:hAnsi="Arial" w:cs="Arial"/>
          <w:b/>
          <w:bCs/>
          <w:color w:val="000000"/>
          <w:sz w:val="20"/>
          <w:szCs w:val="20"/>
          <w:lang w:eastAsia="de-DE"/>
        </w:rPr>
        <w:t>Doch auch heute gibt es keine finale Quantengravitationstheorie, jedoch aber vielversprechende Lösungsansätze</w:t>
      </w:r>
      <w:r w:rsidRPr="00554A64">
        <w:rPr>
          <w:rFonts w:ascii="Arial" w:eastAsia="Times New Roman" w:hAnsi="Arial" w:cs="Arial"/>
          <w:color w:val="000000"/>
          <w:sz w:val="20"/>
          <w:szCs w:val="20"/>
          <w:lang w:eastAsia="de-DE"/>
        </w:rPr>
        <w:t>.</w:t>
      </w:r>
      <w:r w:rsidRPr="00554A64">
        <w:rPr>
          <w:rFonts w:ascii="Arial" w:eastAsia="Times New Roman" w:hAnsi="Arial" w:cs="Arial"/>
          <w:color w:val="666666"/>
          <w:sz w:val="20"/>
          <w:szCs w:val="20"/>
          <w:lang w:eastAsia="de-DE"/>
        </w:rPr>
        <w:t> </w:t>
      </w:r>
      <w:r w:rsidRPr="00554A64">
        <w:rPr>
          <w:rFonts w:ascii="Arial" w:eastAsia="Times New Roman" w:hAnsi="Arial" w:cs="Arial"/>
          <w:b/>
          <w:bCs/>
          <w:color w:val="000000"/>
          <w:sz w:val="20"/>
          <w:szCs w:val="20"/>
          <w:lang w:eastAsia="de-DE"/>
        </w:rPr>
        <w:t xml:space="preserve">Kandidaten für eine Quantenversion der Gravitation gibt es mittlerweile mehrere: Asymptotische Sicherheit, deformierte spezielle Relativitätstheorie, dynamische Triangulation, modifizierte </w:t>
      </w:r>
      <w:proofErr w:type="spellStart"/>
      <w:r w:rsidRPr="00554A64">
        <w:rPr>
          <w:rFonts w:ascii="Arial" w:eastAsia="Times New Roman" w:hAnsi="Arial" w:cs="Arial"/>
          <w:b/>
          <w:bCs/>
          <w:color w:val="000000"/>
          <w:sz w:val="20"/>
          <w:szCs w:val="20"/>
          <w:lang w:eastAsia="de-DE"/>
        </w:rPr>
        <w:t>Newtonsche</w:t>
      </w:r>
      <w:proofErr w:type="spellEnd"/>
      <w:r w:rsidRPr="00554A64">
        <w:rPr>
          <w:rFonts w:ascii="Arial" w:eastAsia="Times New Roman" w:hAnsi="Arial" w:cs="Arial"/>
          <w:b/>
          <w:bCs/>
          <w:color w:val="000000"/>
          <w:sz w:val="20"/>
          <w:szCs w:val="20"/>
          <w:lang w:eastAsia="de-DE"/>
        </w:rPr>
        <w:t xml:space="preserve"> </w:t>
      </w:r>
      <w:proofErr w:type="spellStart"/>
      <w:r w:rsidRPr="00554A64">
        <w:rPr>
          <w:rFonts w:ascii="Arial" w:eastAsia="Times New Roman" w:hAnsi="Arial" w:cs="Arial"/>
          <w:b/>
          <w:bCs/>
          <w:color w:val="000000"/>
          <w:sz w:val="20"/>
          <w:szCs w:val="20"/>
          <w:lang w:eastAsia="de-DE"/>
        </w:rPr>
        <w:t>Dynanik</w:t>
      </w:r>
      <w:proofErr w:type="spellEnd"/>
      <w:r w:rsidRPr="00554A64">
        <w:rPr>
          <w:rFonts w:ascii="Arial" w:eastAsia="Times New Roman" w:hAnsi="Arial" w:cs="Arial"/>
          <w:b/>
          <w:bCs/>
          <w:color w:val="000000"/>
          <w:sz w:val="20"/>
          <w:szCs w:val="20"/>
          <w:lang w:eastAsia="de-DE"/>
        </w:rPr>
        <w:t xml:space="preserve">, Quantengeometrodynamik, </w:t>
      </w:r>
      <w:proofErr w:type="spellStart"/>
      <w:r w:rsidRPr="00554A64">
        <w:rPr>
          <w:rFonts w:ascii="Arial" w:eastAsia="Times New Roman" w:hAnsi="Arial" w:cs="Arial"/>
          <w:b/>
          <w:bCs/>
          <w:color w:val="000000"/>
          <w:sz w:val="20"/>
          <w:szCs w:val="20"/>
          <w:lang w:eastAsia="de-DE"/>
        </w:rPr>
        <w:t>Twister</w:t>
      </w:r>
      <w:proofErr w:type="spellEnd"/>
      <w:r w:rsidRPr="00554A64">
        <w:rPr>
          <w:rFonts w:ascii="Arial" w:eastAsia="Times New Roman" w:hAnsi="Arial" w:cs="Arial"/>
          <w:b/>
          <w:bCs/>
          <w:color w:val="000000"/>
          <w:sz w:val="20"/>
          <w:szCs w:val="20"/>
          <w:lang w:eastAsia="de-DE"/>
        </w:rPr>
        <w:t>-Theorie und viele mehr. Als die beiden vielversprechendsten Anwärter auf eine richtige Quantengravitationstheorie gelten jedoch die</w:t>
      </w:r>
      <w:r w:rsidRPr="00554A64">
        <w:rPr>
          <w:rFonts w:ascii="Arial" w:eastAsia="Times New Roman" w:hAnsi="Arial" w:cs="Arial"/>
          <w:b/>
          <w:bCs/>
          <w:color w:val="666666"/>
          <w:sz w:val="20"/>
          <w:szCs w:val="20"/>
          <w:lang w:eastAsia="de-DE"/>
        </w:rPr>
        <w:t> </w:t>
      </w:r>
      <w:proofErr w:type="spellStart"/>
      <w:r w:rsidRPr="00554A64">
        <w:rPr>
          <w:rFonts w:ascii="Arial" w:eastAsia="Times New Roman" w:hAnsi="Arial" w:cs="Arial"/>
          <w:b/>
          <w:bCs/>
          <w:color w:val="FFC000"/>
          <w:sz w:val="20"/>
          <w:szCs w:val="20"/>
          <w:lang w:eastAsia="de-DE"/>
        </w:rPr>
        <w:fldChar w:fldCharType="begin"/>
      </w:r>
      <w:r w:rsidRPr="00554A64">
        <w:rPr>
          <w:rFonts w:ascii="Arial" w:eastAsia="Times New Roman" w:hAnsi="Arial" w:cs="Arial"/>
          <w:b/>
          <w:bCs/>
          <w:color w:val="FFC000"/>
          <w:sz w:val="20"/>
          <w:szCs w:val="20"/>
          <w:lang w:eastAsia="de-DE"/>
        </w:rPr>
        <w:instrText xml:space="preserve"> HYPERLINK "https://www.philoclopedia.de/einzeldisziplinen/weltformel/stringtheorie/" \t "" </w:instrText>
      </w:r>
      <w:r w:rsidRPr="00554A64">
        <w:rPr>
          <w:rFonts w:ascii="Arial" w:eastAsia="Times New Roman" w:hAnsi="Arial" w:cs="Arial"/>
          <w:b/>
          <w:bCs/>
          <w:color w:val="FFC000"/>
          <w:sz w:val="20"/>
          <w:szCs w:val="20"/>
          <w:lang w:eastAsia="de-DE"/>
        </w:rPr>
        <w:fldChar w:fldCharType="separate"/>
      </w:r>
      <w:r w:rsidRPr="00554A64">
        <w:rPr>
          <w:rFonts w:ascii="Arial" w:eastAsia="Times New Roman" w:hAnsi="Arial" w:cs="Arial"/>
          <w:b/>
          <w:bCs/>
          <w:color w:val="EEAC20"/>
          <w:sz w:val="20"/>
          <w:szCs w:val="20"/>
          <w:u w:val="single"/>
          <w:lang w:eastAsia="de-DE"/>
        </w:rPr>
        <w:t>Stringtheorie</w:t>
      </w:r>
      <w:proofErr w:type="spellEnd"/>
      <w:r w:rsidRPr="00554A64">
        <w:rPr>
          <w:rFonts w:ascii="Arial" w:eastAsia="Times New Roman" w:hAnsi="Arial" w:cs="Arial"/>
          <w:b/>
          <w:bCs/>
          <w:color w:val="FFC000"/>
          <w:sz w:val="20"/>
          <w:szCs w:val="20"/>
          <w:lang w:eastAsia="de-DE"/>
        </w:rPr>
        <w:fldChar w:fldCharType="end"/>
      </w:r>
      <w:r w:rsidRPr="00554A64">
        <w:rPr>
          <w:rFonts w:ascii="Arial" w:eastAsia="Times New Roman" w:hAnsi="Arial" w:cs="Arial"/>
          <w:b/>
          <w:bCs/>
          <w:color w:val="666666"/>
          <w:sz w:val="20"/>
          <w:szCs w:val="20"/>
          <w:lang w:eastAsia="de-DE"/>
        </w:rPr>
        <w:t> </w:t>
      </w:r>
      <w:r w:rsidRPr="00554A64">
        <w:rPr>
          <w:rFonts w:ascii="Arial" w:eastAsia="Times New Roman" w:hAnsi="Arial" w:cs="Arial"/>
          <w:b/>
          <w:bCs/>
          <w:color w:val="000000"/>
          <w:sz w:val="20"/>
          <w:szCs w:val="20"/>
          <w:lang w:eastAsia="de-DE"/>
        </w:rPr>
        <w:t>und die</w:t>
      </w:r>
      <w:r w:rsidRPr="00554A64">
        <w:rPr>
          <w:rFonts w:ascii="Arial" w:eastAsia="Times New Roman" w:hAnsi="Arial" w:cs="Arial"/>
          <w:b/>
          <w:bCs/>
          <w:color w:val="666666"/>
          <w:sz w:val="20"/>
          <w:szCs w:val="20"/>
          <w:lang w:eastAsia="de-DE"/>
        </w:rPr>
        <w:t> </w:t>
      </w:r>
      <w:hyperlink r:id="rId13" w:tgtFrame="" w:history="1">
        <w:r w:rsidRPr="00554A64">
          <w:rPr>
            <w:rFonts w:ascii="Arial" w:eastAsia="Times New Roman" w:hAnsi="Arial" w:cs="Arial"/>
            <w:b/>
            <w:bCs/>
            <w:color w:val="FFC000"/>
            <w:sz w:val="20"/>
            <w:szCs w:val="20"/>
            <w:u w:val="single"/>
            <w:lang w:eastAsia="de-DE"/>
          </w:rPr>
          <w:t>Quantenschleifengravitation</w:t>
        </w:r>
      </w:hyperlink>
      <w:r w:rsidRPr="00554A64">
        <w:rPr>
          <w:rFonts w:ascii="Arial" w:eastAsia="Times New Roman" w:hAnsi="Arial" w:cs="Arial"/>
          <w:color w:val="000000"/>
          <w:sz w:val="20"/>
          <w:szCs w:val="20"/>
          <w:lang w:eastAsia="de-DE"/>
        </w:rPr>
        <w:t>. Beide Konzepte werden im Anschluss an diesem, in den folgenden Aufsätzen dieser Reihe näher vorgestellt.</w:t>
      </w:r>
    </w:p>
    <w:p w:rsidR="00554A64" w:rsidRDefault="00554A64" w:rsidP="00554A64">
      <w:pPr>
        <w:spacing w:after="0" w:line="270" w:lineRule="atLeast"/>
        <w:rPr>
          <w:rFonts w:ascii="Arial" w:eastAsia="Times New Roman" w:hAnsi="Arial" w:cs="Arial"/>
          <w:color w:val="000000"/>
          <w:sz w:val="20"/>
          <w:szCs w:val="20"/>
          <w:lang w:eastAsia="de-DE"/>
        </w:rPr>
      </w:pPr>
    </w:p>
    <w:p w:rsidR="00554A64" w:rsidRPr="00554A64" w:rsidRDefault="00554A64" w:rsidP="00554A64">
      <w:pPr>
        <w:spacing w:after="0" w:line="270" w:lineRule="atLeast"/>
        <w:rPr>
          <w:rFonts w:ascii="Arial" w:eastAsia="Times New Roman" w:hAnsi="Arial" w:cs="Arial"/>
          <w:color w:val="666666"/>
          <w:sz w:val="18"/>
          <w:szCs w:val="18"/>
          <w:lang w:eastAsia="de-DE"/>
        </w:rPr>
      </w:pPr>
      <w:r w:rsidRPr="00554A64">
        <w:rPr>
          <w:rFonts w:ascii="Arial" w:eastAsia="Times New Roman" w:hAnsi="Arial" w:cs="Arial"/>
          <w:color w:val="000000"/>
          <w:sz w:val="20"/>
          <w:szCs w:val="20"/>
          <w:lang w:eastAsia="de-DE"/>
        </w:rPr>
        <w:t>Trotz erheblichen Fortschrittes in den letzten Jahren wissen wir bis heute nicht einmal, welche Grundmerkmale die konsistente Quantengravitationstheorie aufweisen wird. Deshalb ist es ratsam auch interdisziplinäre Theorien mindestens anhand der Kriterien Erklärungs- und Prognosepotential zu bewerten und zu verfolgen. Es könnte natürlich auch sein, dass sich die Gesetze der Sternenhaufen nie mit denen der Elektronen in Einklang bringen lassen. Dies ist jedoch für Physiker eine recht unbefriedigende Antwort und es gibt auch keinen diskreten Grund für eine derartige Sonderstellung der Gravitation. Außerdem gibt es Ereignisse im Universum, für deren Beschreibung eine Quantengravitationstheorie unabdingbar ist:</w:t>
      </w:r>
    </w:p>
    <w:p w:rsidR="00554A64" w:rsidRPr="00554A64" w:rsidRDefault="00554A64" w:rsidP="00554A64">
      <w:pPr>
        <w:spacing w:after="0" w:line="240" w:lineRule="auto"/>
        <w:rPr>
          <w:rFonts w:ascii="Arial" w:eastAsia="Times New Roman" w:hAnsi="Arial" w:cs="Arial"/>
          <w:color w:val="666666"/>
          <w:sz w:val="18"/>
          <w:szCs w:val="18"/>
          <w:lang w:eastAsia="de-DE"/>
        </w:rPr>
      </w:pPr>
      <w:r w:rsidRPr="00554A64">
        <w:rPr>
          <w:rFonts w:ascii="Arial" w:eastAsia="Times New Roman" w:hAnsi="Arial" w:cs="Arial"/>
          <w:noProof/>
          <w:color w:val="666666"/>
          <w:sz w:val="18"/>
          <w:szCs w:val="18"/>
          <w:lang w:eastAsia="de-DE"/>
        </w:rPr>
        <w:lastRenderedPageBreak/>
        <w:drawing>
          <wp:inline distT="0" distB="0" distL="0" distR="0">
            <wp:extent cx="5264785" cy="5784215"/>
            <wp:effectExtent l="0" t="0" r="0" b="6985"/>
            <wp:docPr id="1" name="Grafik 1" descr="https://image.jimcdn.com/app/cms/image/transf/dimension=553x10000:format=png/path/s94537e3699d07eaa/image/i20ddb94a1b8a2c4f/version/1408884533/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846769293" descr="https://image.jimcdn.com/app/cms/image/transf/dimension=553x10000:format=png/path/s94537e3699d07eaa/image/i20ddb94a1b8a2c4f/version/1408884533/ima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785" cy="5784215"/>
                    </a:xfrm>
                    <a:prstGeom prst="rect">
                      <a:avLst/>
                    </a:prstGeom>
                    <a:noFill/>
                    <a:ln>
                      <a:noFill/>
                    </a:ln>
                  </pic:spPr>
                </pic:pic>
              </a:graphicData>
            </a:graphic>
          </wp:inline>
        </w:drawing>
      </w:r>
    </w:p>
    <w:p w:rsidR="00554A64" w:rsidRPr="00554A64" w:rsidRDefault="00554A64" w:rsidP="00554A64">
      <w:pPr>
        <w:spacing w:after="0" w:line="378" w:lineRule="atLeast"/>
        <w:outlineLvl w:val="1"/>
        <w:rPr>
          <w:rFonts w:ascii="Helvetica" w:eastAsia="Times New Roman" w:hAnsi="Helvetica" w:cs="Helvetica"/>
          <w:b/>
          <w:bCs/>
          <w:color w:val="666666"/>
          <w:sz w:val="27"/>
          <w:szCs w:val="27"/>
          <w:lang w:eastAsia="de-DE"/>
        </w:rPr>
      </w:pPr>
      <w:r w:rsidRPr="00554A64">
        <w:rPr>
          <w:rFonts w:ascii="Helvetica" w:eastAsia="Times New Roman" w:hAnsi="Helvetica" w:cs="Helvetica"/>
          <w:b/>
          <w:bCs/>
          <w:color w:val="666666"/>
          <w:sz w:val="27"/>
          <w:szCs w:val="27"/>
          <w:lang w:eastAsia="de-DE"/>
        </w:rPr>
        <w:t>2. Notwendigkeit</w:t>
      </w:r>
    </w:p>
    <w:p w:rsidR="00554A64" w:rsidRDefault="00554A64" w:rsidP="00554A64">
      <w:pPr>
        <w:spacing w:after="0" w:line="270" w:lineRule="atLeast"/>
        <w:rPr>
          <w:rFonts w:ascii="Arial" w:eastAsia="Times New Roman" w:hAnsi="Arial" w:cs="Arial"/>
          <w:color w:val="000000"/>
          <w:sz w:val="20"/>
          <w:szCs w:val="20"/>
          <w:lang w:eastAsia="de-DE"/>
        </w:rPr>
      </w:pPr>
    </w:p>
    <w:p w:rsidR="00554A64" w:rsidRDefault="00554A64" w:rsidP="00554A64">
      <w:pPr>
        <w:spacing w:after="0" w:line="270" w:lineRule="atLeast"/>
        <w:rPr>
          <w:rFonts w:ascii="Arial" w:eastAsia="Times New Roman" w:hAnsi="Arial" w:cs="Arial"/>
          <w:color w:val="000000"/>
          <w:sz w:val="20"/>
          <w:szCs w:val="20"/>
          <w:lang w:eastAsia="de-DE"/>
        </w:rPr>
      </w:pPr>
      <w:r w:rsidRPr="00554A64">
        <w:rPr>
          <w:rFonts w:ascii="Arial" w:eastAsia="Times New Roman" w:hAnsi="Arial" w:cs="Arial"/>
          <w:color w:val="000000"/>
          <w:sz w:val="20"/>
          <w:szCs w:val="20"/>
          <w:lang w:eastAsia="de-DE"/>
        </w:rPr>
        <w:t xml:space="preserve">Einsteins Allgemeine Relativitätstheorie beschreibt die Gravitation mithilfe geometrischer Methoden, sie ist dynamisch. </w:t>
      </w:r>
      <w:proofErr w:type="spellStart"/>
      <w:r w:rsidRPr="00554A64">
        <w:rPr>
          <w:rFonts w:ascii="Arial" w:eastAsia="Times New Roman" w:hAnsi="Arial" w:cs="Arial"/>
          <w:color w:val="000000"/>
          <w:sz w:val="20"/>
          <w:szCs w:val="20"/>
          <w:lang w:eastAsia="de-DE"/>
        </w:rPr>
        <w:t>Raumzeit</w:t>
      </w:r>
      <w:proofErr w:type="spellEnd"/>
      <w:r w:rsidRPr="00554A64">
        <w:rPr>
          <w:rFonts w:ascii="Arial" w:eastAsia="Times New Roman" w:hAnsi="Arial" w:cs="Arial"/>
          <w:color w:val="000000"/>
          <w:sz w:val="20"/>
          <w:szCs w:val="20"/>
          <w:lang w:eastAsia="de-DE"/>
        </w:rPr>
        <w:t xml:space="preserve"> und Gravitation hängen also nach ihr untrennbar miteinander zusammen, weswegen eine Quantentheorie der Gravitation auch gleichzeitig die </w:t>
      </w:r>
      <w:proofErr w:type="spellStart"/>
      <w:r w:rsidRPr="00554A64">
        <w:rPr>
          <w:rFonts w:ascii="Arial" w:eastAsia="Times New Roman" w:hAnsi="Arial" w:cs="Arial"/>
          <w:color w:val="000000"/>
          <w:sz w:val="20"/>
          <w:szCs w:val="20"/>
          <w:lang w:eastAsia="de-DE"/>
        </w:rPr>
        <w:t>Raumzeit</w:t>
      </w:r>
      <w:proofErr w:type="spellEnd"/>
      <w:r w:rsidRPr="00554A64">
        <w:rPr>
          <w:rFonts w:ascii="Arial" w:eastAsia="Times New Roman" w:hAnsi="Arial" w:cs="Arial"/>
          <w:color w:val="000000"/>
          <w:sz w:val="20"/>
          <w:szCs w:val="20"/>
          <w:lang w:eastAsia="de-DE"/>
        </w:rPr>
        <w:t xml:space="preserve"> mit einbeziehen muss. </w:t>
      </w:r>
      <w:r w:rsidRPr="00554A64">
        <w:rPr>
          <w:rFonts w:ascii="Arial" w:eastAsia="Times New Roman" w:hAnsi="Arial" w:cs="Arial"/>
          <w:b/>
          <w:bCs/>
          <w:color w:val="000000"/>
          <w:sz w:val="20"/>
          <w:szCs w:val="20"/>
          <w:lang w:eastAsia="de-DE"/>
        </w:rPr>
        <w:t xml:space="preserve">Bei bisherigen Quantenfeldtheorien betrachteten die Physiker die </w:t>
      </w:r>
      <w:proofErr w:type="spellStart"/>
      <w:r w:rsidRPr="00554A64">
        <w:rPr>
          <w:rFonts w:ascii="Arial" w:eastAsia="Times New Roman" w:hAnsi="Arial" w:cs="Arial"/>
          <w:b/>
          <w:bCs/>
          <w:color w:val="000000"/>
          <w:sz w:val="20"/>
          <w:szCs w:val="20"/>
          <w:lang w:eastAsia="de-DE"/>
        </w:rPr>
        <w:t>Raumzeit</w:t>
      </w:r>
      <w:proofErr w:type="spellEnd"/>
      <w:r w:rsidRPr="00554A64">
        <w:rPr>
          <w:rFonts w:ascii="Arial" w:eastAsia="Times New Roman" w:hAnsi="Arial" w:cs="Arial"/>
          <w:b/>
          <w:bCs/>
          <w:color w:val="000000"/>
          <w:sz w:val="20"/>
          <w:szCs w:val="20"/>
          <w:lang w:eastAsia="de-DE"/>
        </w:rPr>
        <w:t xml:space="preserve"> noch als eine Art starren Hintergrund. Eine Quantengravitationstheorie aber muss logischerweise hintergrundunabhängig sein. Wohlmöglich auch eine Quantelung von Raum und Zeit selbst, was die Forscher gegenwärtig vor großen Herausforderungen stellt</w:t>
      </w:r>
      <w:r w:rsidRPr="00554A64">
        <w:rPr>
          <w:rFonts w:ascii="Arial" w:eastAsia="Times New Roman" w:hAnsi="Arial" w:cs="Arial"/>
          <w:color w:val="000000"/>
          <w:sz w:val="20"/>
          <w:szCs w:val="20"/>
          <w:lang w:eastAsia="de-DE"/>
        </w:rPr>
        <w:t>.</w:t>
      </w:r>
    </w:p>
    <w:p w:rsidR="00554A64" w:rsidRPr="00554A64" w:rsidRDefault="00554A64" w:rsidP="00554A64">
      <w:pPr>
        <w:spacing w:after="0" w:line="270" w:lineRule="atLeast"/>
        <w:rPr>
          <w:rFonts w:ascii="Arial" w:eastAsia="Times New Roman" w:hAnsi="Arial" w:cs="Arial"/>
          <w:color w:val="666666"/>
          <w:sz w:val="18"/>
          <w:szCs w:val="18"/>
          <w:lang w:eastAsia="de-DE"/>
        </w:rPr>
      </w:pPr>
    </w:p>
    <w:p w:rsidR="00554A64" w:rsidRPr="00554A64" w:rsidRDefault="00554A64" w:rsidP="00554A64">
      <w:pPr>
        <w:spacing w:after="0" w:line="270" w:lineRule="atLeast"/>
        <w:rPr>
          <w:rFonts w:ascii="Arial" w:eastAsia="Times New Roman" w:hAnsi="Arial" w:cs="Arial"/>
          <w:color w:val="666666"/>
          <w:sz w:val="18"/>
          <w:szCs w:val="18"/>
          <w:lang w:eastAsia="de-DE"/>
        </w:rPr>
      </w:pPr>
      <w:r w:rsidRPr="00554A64">
        <w:rPr>
          <w:rFonts w:ascii="Arial" w:eastAsia="Times New Roman" w:hAnsi="Arial" w:cs="Arial"/>
          <w:color w:val="000000"/>
          <w:sz w:val="20"/>
          <w:szCs w:val="20"/>
          <w:lang w:eastAsia="de-DE"/>
        </w:rPr>
        <w:t>Abgesehen von den unterschiedlichen theoretisch-philosophischen Konsequenzen </w:t>
      </w:r>
      <w:r w:rsidRPr="00554A64">
        <w:rPr>
          <w:rFonts w:ascii="Arial" w:eastAsia="Times New Roman" w:hAnsi="Arial" w:cs="Arial"/>
          <w:b/>
          <w:bCs/>
          <w:color w:val="000000"/>
          <w:sz w:val="20"/>
          <w:szCs w:val="20"/>
          <w:lang w:eastAsia="de-DE"/>
        </w:rPr>
        <w:t>ist die Frage nach der richtigen Deskription der Quantengravitation auch von praktischem Belang</w:t>
      </w:r>
      <w:r w:rsidRPr="00554A64">
        <w:rPr>
          <w:rFonts w:ascii="Arial" w:eastAsia="Times New Roman" w:hAnsi="Arial" w:cs="Arial"/>
          <w:color w:val="000000"/>
          <w:sz w:val="20"/>
          <w:szCs w:val="20"/>
          <w:lang w:eastAsia="de-DE"/>
        </w:rPr>
        <w:t xml:space="preserve">. Richard Feynman machte dies 1967 auf der </w:t>
      </w:r>
      <w:proofErr w:type="spellStart"/>
      <w:r w:rsidRPr="00554A64">
        <w:rPr>
          <w:rFonts w:ascii="Arial" w:eastAsia="Times New Roman" w:hAnsi="Arial" w:cs="Arial"/>
          <w:color w:val="000000"/>
          <w:sz w:val="20"/>
          <w:szCs w:val="20"/>
          <w:lang w:eastAsia="de-DE"/>
        </w:rPr>
        <w:t>Chapel</w:t>
      </w:r>
      <w:proofErr w:type="spellEnd"/>
      <w:r w:rsidRPr="00554A64">
        <w:rPr>
          <w:rFonts w:ascii="Arial" w:eastAsia="Times New Roman" w:hAnsi="Arial" w:cs="Arial"/>
          <w:color w:val="000000"/>
          <w:sz w:val="20"/>
          <w:szCs w:val="20"/>
          <w:lang w:eastAsia="de-DE"/>
        </w:rPr>
        <w:t>-Hill-Konferenz mit einem Gedankenexperiment in Anlehnung an den berühmten Stern-Gerlach-Versuch deutlich. Kurz zusammengefasst brachte er eine Variante von</w:t>
      </w:r>
      <w:r w:rsidRPr="00554A64">
        <w:rPr>
          <w:rFonts w:ascii="Arial" w:eastAsia="Times New Roman" w:hAnsi="Arial" w:cs="Arial"/>
          <w:color w:val="666666"/>
          <w:sz w:val="20"/>
          <w:szCs w:val="20"/>
          <w:lang w:eastAsia="de-DE"/>
        </w:rPr>
        <w:t> </w:t>
      </w:r>
      <w:proofErr w:type="spellStart"/>
      <w:r w:rsidRPr="00554A64">
        <w:rPr>
          <w:rFonts w:ascii="Arial" w:eastAsia="Times New Roman" w:hAnsi="Arial" w:cs="Arial"/>
          <w:color w:val="FFC000"/>
          <w:sz w:val="20"/>
          <w:szCs w:val="20"/>
          <w:lang w:eastAsia="de-DE"/>
        </w:rPr>
        <w:fldChar w:fldCharType="begin"/>
      </w:r>
      <w:r w:rsidRPr="00554A64">
        <w:rPr>
          <w:rFonts w:ascii="Arial" w:eastAsia="Times New Roman" w:hAnsi="Arial" w:cs="Arial"/>
          <w:color w:val="FFC000"/>
          <w:sz w:val="20"/>
          <w:szCs w:val="20"/>
          <w:lang w:eastAsia="de-DE"/>
        </w:rPr>
        <w:instrText xml:space="preserve"> HYPERLINK "javascript:void(0);" \t "" </w:instrText>
      </w:r>
      <w:r w:rsidRPr="00554A64">
        <w:rPr>
          <w:rFonts w:ascii="Arial" w:eastAsia="Times New Roman" w:hAnsi="Arial" w:cs="Arial"/>
          <w:color w:val="FFC000"/>
          <w:sz w:val="20"/>
          <w:szCs w:val="20"/>
          <w:lang w:eastAsia="de-DE"/>
        </w:rPr>
        <w:fldChar w:fldCharType="separate"/>
      </w:r>
      <w:r w:rsidRPr="00554A64">
        <w:rPr>
          <w:rFonts w:ascii="Arial" w:eastAsia="Times New Roman" w:hAnsi="Arial" w:cs="Arial"/>
          <w:color w:val="EEAC20"/>
          <w:sz w:val="20"/>
          <w:szCs w:val="20"/>
          <w:u w:val="single"/>
          <w:lang w:eastAsia="de-DE"/>
        </w:rPr>
        <w:t>Schrödingers</w:t>
      </w:r>
      <w:proofErr w:type="spellEnd"/>
      <w:r w:rsidRPr="00554A64">
        <w:rPr>
          <w:rFonts w:ascii="Arial" w:eastAsia="Times New Roman" w:hAnsi="Arial" w:cs="Arial"/>
          <w:color w:val="EEAC20"/>
          <w:sz w:val="20"/>
          <w:szCs w:val="20"/>
          <w:u w:val="single"/>
          <w:lang w:eastAsia="de-DE"/>
        </w:rPr>
        <w:t xml:space="preserve"> Katze</w:t>
      </w:r>
      <w:r w:rsidRPr="00554A64">
        <w:rPr>
          <w:rFonts w:ascii="Arial" w:eastAsia="Times New Roman" w:hAnsi="Arial" w:cs="Arial"/>
          <w:color w:val="FFC000"/>
          <w:sz w:val="20"/>
          <w:szCs w:val="20"/>
          <w:lang w:eastAsia="de-DE"/>
        </w:rPr>
        <w:fldChar w:fldCharType="end"/>
      </w:r>
      <w:r w:rsidRPr="00554A64">
        <w:rPr>
          <w:rFonts w:ascii="Arial" w:eastAsia="Times New Roman" w:hAnsi="Arial" w:cs="Arial"/>
          <w:color w:val="666666"/>
          <w:sz w:val="20"/>
          <w:szCs w:val="20"/>
          <w:lang w:eastAsia="de-DE"/>
        </w:rPr>
        <w:t> </w:t>
      </w:r>
      <w:r w:rsidRPr="00554A64">
        <w:rPr>
          <w:rFonts w:ascii="Arial" w:eastAsia="Times New Roman" w:hAnsi="Arial" w:cs="Arial"/>
          <w:color w:val="000000"/>
          <w:sz w:val="20"/>
          <w:szCs w:val="20"/>
          <w:lang w:eastAsia="de-DE"/>
        </w:rPr>
        <w:t>vor, in Anwendung auf die Gravitation. Doch man muss sich nicht einmal Katzen oder rotierende Elektronen vorstellen, es genügt ein Blick in den Sternenhimmel, um sich der Notwendigkeit einer Quantengravitationstheorie zur einheitlichen Naturbeschreibung zu vergewissern. Zwei Überschneidungen von Quantenmechanik und Gravitation sind die folgenden.</w:t>
      </w:r>
    </w:p>
    <w:p w:rsidR="00554A64" w:rsidRDefault="00554A64" w:rsidP="00554A64">
      <w:pPr>
        <w:spacing w:after="0" w:line="270" w:lineRule="atLeast"/>
        <w:rPr>
          <w:rFonts w:ascii="Arial" w:eastAsia="Times New Roman" w:hAnsi="Arial" w:cs="Arial"/>
          <w:color w:val="000000"/>
          <w:sz w:val="24"/>
          <w:szCs w:val="24"/>
          <w:u w:val="single"/>
          <w:lang w:eastAsia="de-DE"/>
        </w:rPr>
      </w:pPr>
    </w:p>
    <w:p w:rsidR="00554A64" w:rsidRPr="00554A64" w:rsidRDefault="00554A64" w:rsidP="00554A64">
      <w:pPr>
        <w:spacing w:after="0" w:line="270" w:lineRule="atLeast"/>
        <w:rPr>
          <w:rFonts w:ascii="Arial" w:eastAsia="Times New Roman" w:hAnsi="Arial" w:cs="Arial"/>
          <w:color w:val="666666"/>
          <w:sz w:val="18"/>
          <w:szCs w:val="18"/>
          <w:lang w:eastAsia="de-DE"/>
        </w:rPr>
      </w:pPr>
      <w:r w:rsidRPr="00554A64">
        <w:rPr>
          <w:rFonts w:ascii="Arial" w:eastAsia="Times New Roman" w:hAnsi="Arial" w:cs="Arial"/>
          <w:color w:val="000000"/>
          <w:sz w:val="24"/>
          <w:szCs w:val="24"/>
          <w:u w:val="single"/>
          <w:lang w:eastAsia="de-DE"/>
        </w:rPr>
        <w:t>2.1. </w:t>
      </w:r>
      <w:hyperlink r:id="rId15" w:tgtFrame="" w:history="1">
        <w:r w:rsidRPr="00554A64">
          <w:rPr>
            <w:rFonts w:ascii="Arial" w:eastAsia="Times New Roman" w:hAnsi="Arial" w:cs="Arial"/>
            <w:color w:val="000000"/>
            <w:sz w:val="24"/>
            <w:szCs w:val="24"/>
            <w:u w:val="single"/>
            <w:lang w:eastAsia="de-DE"/>
          </w:rPr>
          <w:t>Urknall</w:t>
        </w:r>
      </w:hyperlink>
    </w:p>
    <w:p w:rsidR="00554A64" w:rsidRDefault="00554A64" w:rsidP="00554A64">
      <w:pPr>
        <w:spacing w:after="0" w:line="270" w:lineRule="atLeast"/>
        <w:rPr>
          <w:rFonts w:ascii="Arial" w:eastAsia="Times New Roman" w:hAnsi="Arial" w:cs="Arial"/>
          <w:color w:val="000000"/>
          <w:sz w:val="20"/>
          <w:szCs w:val="20"/>
          <w:lang w:eastAsia="de-DE"/>
        </w:rPr>
      </w:pPr>
      <w:r w:rsidRPr="00554A64">
        <w:rPr>
          <w:rFonts w:ascii="Arial" w:eastAsia="Times New Roman" w:hAnsi="Arial" w:cs="Arial"/>
          <w:color w:val="000000"/>
          <w:sz w:val="20"/>
          <w:szCs w:val="20"/>
          <w:lang w:eastAsia="de-DE"/>
        </w:rPr>
        <w:t xml:space="preserve">Wie gesagt </w:t>
      </w:r>
      <w:proofErr w:type="gramStart"/>
      <w:r w:rsidRPr="00554A64">
        <w:rPr>
          <w:rFonts w:ascii="Arial" w:eastAsia="Times New Roman" w:hAnsi="Arial" w:cs="Arial"/>
          <w:color w:val="000000"/>
          <w:sz w:val="20"/>
          <w:szCs w:val="20"/>
          <w:lang w:eastAsia="de-DE"/>
        </w:rPr>
        <w:t>verlangt</w:t>
      </w:r>
      <w:proofErr w:type="gramEnd"/>
      <w:r w:rsidRPr="00554A64">
        <w:rPr>
          <w:rFonts w:ascii="Arial" w:eastAsia="Times New Roman" w:hAnsi="Arial" w:cs="Arial"/>
          <w:color w:val="000000"/>
          <w:sz w:val="20"/>
          <w:szCs w:val="20"/>
          <w:lang w:eastAsia="de-DE"/>
        </w:rPr>
        <w:t xml:space="preserve"> der Urknall selbst und eine sehr kurze Zeit danach einer Quantengravitationsbeschreibung. In diesen unmittelbaren Augenblicken hatte das Universum eine Größe von ungefähr einer</w:t>
      </w:r>
      <w:r w:rsidRPr="00554A64">
        <w:rPr>
          <w:rFonts w:ascii="Arial" w:eastAsia="Times New Roman" w:hAnsi="Arial" w:cs="Arial"/>
          <w:color w:val="666666"/>
          <w:sz w:val="20"/>
          <w:szCs w:val="20"/>
          <w:lang w:eastAsia="de-DE"/>
        </w:rPr>
        <w:t> </w:t>
      </w:r>
      <w:r w:rsidRPr="00554A64">
        <w:rPr>
          <w:rFonts w:ascii="Arial" w:eastAsia="Times New Roman" w:hAnsi="Arial" w:cs="Arial"/>
          <w:color w:val="FFC000"/>
          <w:sz w:val="20"/>
          <w:szCs w:val="20"/>
          <w:lang w:eastAsia="de-DE"/>
        </w:rPr>
        <w:t>Planck-Länge, etwa 1,6 * 10</w:t>
      </w:r>
      <w:r w:rsidRPr="00554A64">
        <w:rPr>
          <w:rFonts w:ascii="Arial" w:eastAsia="Times New Roman" w:hAnsi="Arial" w:cs="Arial"/>
          <w:color w:val="FFC000"/>
          <w:sz w:val="20"/>
          <w:szCs w:val="20"/>
          <w:vertAlign w:val="superscript"/>
          <w:lang w:eastAsia="de-DE"/>
        </w:rPr>
        <w:t>-35</w:t>
      </w:r>
      <w:r w:rsidRPr="00554A64">
        <w:rPr>
          <w:rFonts w:ascii="Arial" w:eastAsia="Times New Roman" w:hAnsi="Arial" w:cs="Arial"/>
          <w:color w:val="FFC000"/>
          <w:sz w:val="20"/>
          <w:szCs w:val="20"/>
          <w:lang w:eastAsia="de-DE"/>
        </w:rPr>
        <w:t>m</w:t>
      </w:r>
      <w:r w:rsidRPr="00554A64">
        <w:rPr>
          <w:rFonts w:ascii="Arial" w:eastAsia="Times New Roman" w:hAnsi="Arial" w:cs="Arial"/>
          <w:color w:val="000000"/>
          <w:sz w:val="20"/>
          <w:szCs w:val="20"/>
          <w:lang w:eastAsia="de-DE"/>
        </w:rPr>
        <w:t>, was die Anwendung der Quantenmechanik verlangt. Und eine enorm hohe Dichte, etwa 10</w:t>
      </w:r>
      <w:r w:rsidRPr="00554A64">
        <w:rPr>
          <w:rFonts w:ascii="Arial" w:eastAsia="Times New Roman" w:hAnsi="Arial" w:cs="Arial"/>
          <w:color w:val="000000"/>
          <w:sz w:val="20"/>
          <w:szCs w:val="20"/>
          <w:vertAlign w:val="superscript"/>
          <w:lang w:eastAsia="de-DE"/>
        </w:rPr>
        <w:t>71</w:t>
      </w:r>
      <w:r w:rsidRPr="00554A64">
        <w:rPr>
          <w:rFonts w:ascii="Arial" w:eastAsia="Times New Roman" w:hAnsi="Arial" w:cs="Arial"/>
          <w:color w:val="000000"/>
          <w:sz w:val="20"/>
          <w:szCs w:val="20"/>
          <w:lang w:eastAsia="de-DE"/>
        </w:rPr>
        <w:t> t/cm</w:t>
      </w:r>
      <w:r w:rsidRPr="00554A64">
        <w:rPr>
          <w:rFonts w:ascii="Arial" w:eastAsia="Times New Roman" w:hAnsi="Arial" w:cs="Arial"/>
          <w:color w:val="000000"/>
          <w:sz w:val="20"/>
          <w:szCs w:val="20"/>
          <w:vertAlign w:val="superscript"/>
          <w:lang w:eastAsia="de-DE"/>
        </w:rPr>
        <w:t>3</w:t>
      </w:r>
      <w:r w:rsidRPr="00554A64">
        <w:rPr>
          <w:rFonts w:ascii="Arial" w:eastAsia="Times New Roman" w:hAnsi="Arial" w:cs="Arial"/>
          <w:color w:val="000000"/>
          <w:sz w:val="20"/>
          <w:szCs w:val="20"/>
          <w:lang w:eastAsia="de-DE"/>
        </w:rPr>
        <w:t>, was den Einbezug der allgemeinen Relativitätstheorie unabdingbar macht. </w:t>
      </w:r>
      <w:r w:rsidRPr="00554A64">
        <w:rPr>
          <w:rFonts w:ascii="Arial" w:eastAsia="Times New Roman" w:hAnsi="Arial" w:cs="Arial"/>
          <w:b/>
          <w:bCs/>
          <w:color w:val="000000"/>
          <w:sz w:val="20"/>
          <w:szCs w:val="20"/>
          <w:lang w:eastAsia="de-DE"/>
        </w:rPr>
        <w:t>Der Urknall an sich beansprucht gar eine formal unendliche Raumzeitkrümmung, eine sogenannte Singularität</w:t>
      </w:r>
      <w:r w:rsidRPr="00554A64">
        <w:rPr>
          <w:rFonts w:ascii="Arial" w:eastAsia="Times New Roman" w:hAnsi="Arial" w:cs="Arial"/>
          <w:color w:val="000000"/>
          <w:sz w:val="20"/>
          <w:szCs w:val="20"/>
          <w:lang w:eastAsia="de-DE"/>
        </w:rPr>
        <w:t>. Wobei der Urknall nur dem sehr frühen Zustand des Universums entspricht, was damals genau passierte, wissen wir nicht. </w:t>
      </w:r>
      <w:r w:rsidRPr="00554A64">
        <w:rPr>
          <w:rFonts w:ascii="Arial" w:eastAsia="Times New Roman" w:hAnsi="Arial" w:cs="Arial"/>
          <w:b/>
          <w:bCs/>
          <w:color w:val="000000"/>
          <w:sz w:val="20"/>
          <w:szCs w:val="20"/>
          <w:lang w:eastAsia="de-DE"/>
        </w:rPr>
        <w:t>Die unendlichen Zahlen alarmieren uns aber, dass die ihr zugrunde liegenden Theorien unvollständig sein müssen bzw. hier ihre Gültigkeitsgrenzen überschritten werden</w:t>
      </w:r>
      <w:r w:rsidRPr="00554A64">
        <w:rPr>
          <w:rFonts w:ascii="Arial" w:eastAsia="Times New Roman" w:hAnsi="Arial" w:cs="Arial"/>
          <w:color w:val="000000"/>
          <w:sz w:val="20"/>
          <w:szCs w:val="20"/>
          <w:lang w:eastAsia="de-DE"/>
        </w:rPr>
        <w:t>. Und um dieser unglaublich wichtigen Frage für die Physik überhaupt näher auf den Pelz rücken zu können und unsere kosmologischen Modelle hinzu noch früheren Zeitpunkten zu extrapolieren, brauchen wir folglich eine Quantengravitationstheorie.</w:t>
      </w:r>
    </w:p>
    <w:p w:rsidR="00554A64" w:rsidRDefault="00554A64" w:rsidP="00554A64">
      <w:pPr>
        <w:spacing w:after="0" w:line="270" w:lineRule="atLeast"/>
        <w:rPr>
          <w:rFonts w:ascii="Arial" w:eastAsia="Times New Roman" w:hAnsi="Arial" w:cs="Arial"/>
          <w:color w:val="000000"/>
          <w:sz w:val="20"/>
          <w:szCs w:val="20"/>
          <w:lang w:eastAsia="de-DE"/>
        </w:rPr>
      </w:pPr>
    </w:p>
    <w:p w:rsidR="00554A64" w:rsidRDefault="00554A64" w:rsidP="00554A64">
      <w:pPr>
        <w:spacing w:after="0" w:line="270" w:lineRule="atLeast"/>
        <w:rPr>
          <w:rFonts w:ascii="Arial" w:eastAsia="Times New Roman" w:hAnsi="Arial" w:cs="Arial"/>
          <w:color w:val="000000"/>
          <w:sz w:val="20"/>
          <w:szCs w:val="20"/>
          <w:lang w:eastAsia="de-DE"/>
        </w:rPr>
      </w:pPr>
    </w:p>
    <w:p w:rsidR="00554A64" w:rsidRPr="00554A64" w:rsidRDefault="00554A64" w:rsidP="00554A64">
      <w:pPr>
        <w:spacing w:after="0" w:line="270" w:lineRule="atLeast"/>
        <w:rPr>
          <w:rFonts w:ascii="Arial" w:eastAsia="Times New Roman" w:hAnsi="Arial" w:cs="Arial"/>
          <w:color w:val="666666"/>
          <w:sz w:val="18"/>
          <w:szCs w:val="18"/>
          <w:lang w:eastAsia="de-DE"/>
        </w:rPr>
      </w:pPr>
    </w:p>
    <w:p w:rsidR="00554A64" w:rsidRPr="00554A64" w:rsidRDefault="00554A64" w:rsidP="00554A64">
      <w:pPr>
        <w:spacing w:after="0" w:line="270" w:lineRule="atLeast"/>
        <w:rPr>
          <w:rFonts w:ascii="Arial" w:eastAsia="Times New Roman" w:hAnsi="Arial" w:cs="Arial"/>
          <w:color w:val="666666"/>
          <w:sz w:val="18"/>
          <w:szCs w:val="18"/>
          <w:lang w:eastAsia="de-DE"/>
        </w:rPr>
      </w:pPr>
      <w:r w:rsidRPr="00554A64">
        <w:rPr>
          <w:rFonts w:ascii="Arial" w:eastAsia="Times New Roman" w:hAnsi="Arial" w:cs="Arial"/>
          <w:color w:val="000000"/>
          <w:sz w:val="24"/>
          <w:szCs w:val="24"/>
          <w:u w:val="single"/>
          <w:lang w:eastAsia="de-DE"/>
        </w:rPr>
        <w:t>2.2. </w:t>
      </w:r>
      <w:hyperlink r:id="rId16" w:tgtFrame="" w:history="1">
        <w:r w:rsidRPr="00554A64">
          <w:rPr>
            <w:rFonts w:ascii="Arial" w:eastAsia="Times New Roman" w:hAnsi="Arial" w:cs="Arial"/>
            <w:color w:val="000000"/>
            <w:sz w:val="24"/>
            <w:szCs w:val="24"/>
            <w:u w:val="single"/>
            <w:lang w:eastAsia="de-DE"/>
          </w:rPr>
          <w:t>Schwarzes Loch</w:t>
        </w:r>
      </w:hyperlink>
    </w:p>
    <w:p w:rsidR="00554A64" w:rsidRDefault="00554A64" w:rsidP="00554A64">
      <w:pPr>
        <w:spacing w:after="0" w:line="270" w:lineRule="atLeast"/>
        <w:rPr>
          <w:rFonts w:ascii="Arial" w:eastAsia="Times New Roman" w:hAnsi="Arial" w:cs="Arial"/>
          <w:b/>
          <w:bCs/>
          <w:color w:val="000000"/>
          <w:sz w:val="20"/>
          <w:szCs w:val="20"/>
          <w:lang w:eastAsia="de-DE"/>
        </w:rPr>
      </w:pPr>
    </w:p>
    <w:p w:rsidR="00554A64" w:rsidRDefault="00554A64" w:rsidP="00554A64">
      <w:pPr>
        <w:spacing w:after="0" w:line="270" w:lineRule="atLeast"/>
        <w:rPr>
          <w:rFonts w:ascii="Arial" w:eastAsia="Times New Roman" w:hAnsi="Arial" w:cs="Arial"/>
          <w:color w:val="000000"/>
          <w:sz w:val="20"/>
          <w:szCs w:val="20"/>
          <w:lang w:eastAsia="de-DE"/>
        </w:rPr>
      </w:pPr>
      <w:r w:rsidRPr="00554A64">
        <w:rPr>
          <w:rFonts w:ascii="Arial" w:eastAsia="Times New Roman" w:hAnsi="Arial" w:cs="Arial"/>
          <w:b/>
          <w:bCs/>
          <w:color w:val="000000"/>
          <w:sz w:val="20"/>
          <w:szCs w:val="20"/>
          <w:lang w:eastAsia="de-DE"/>
        </w:rPr>
        <w:t>Innerhalb Schwarzer Löcher herrschen ähnliche Bedingen wie beim Urknall. Auch hier findet sich ein relativ kleiner Punkt mit außerordentlich viel Masse</w:t>
      </w:r>
      <w:r w:rsidRPr="00554A64">
        <w:rPr>
          <w:rFonts w:ascii="Arial" w:eastAsia="Times New Roman" w:hAnsi="Arial" w:cs="Arial"/>
          <w:color w:val="000000"/>
          <w:sz w:val="20"/>
          <w:szCs w:val="20"/>
          <w:lang w:eastAsia="de-DE"/>
        </w:rPr>
        <w:t>. Kein Wunder, ist dieses Gebilde von Schwarzem Loch ja einst unter seiner eigenen Masse kollabiert. Seither wissen wir nichts über sie, bis auf Masse, elektrische Ladung und Eigendrehimpuls. Man sagt in diesem Zusammenhang auch </w:t>
      </w:r>
      <w:r w:rsidRPr="00554A64">
        <w:rPr>
          <w:rFonts w:ascii="Arial" w:eastAsia="Times New Roman" w:hAnsi="Arial" w:cs="Arial"/>
          <w:i/>
          <w:iCs/>
          <w:color w:val="000000"/>
          <w:sz w:val="20"/>
          <w:szCs w:val="20"/>
          <w:lang w:eastAsia="de-DE"/>
        </w:rPr>
        <w:t>„Schwarze Löcher haben keine Haare.“</w:t>
      </w:r>
      <w:r w:rsidRPr="00554A64">
        <w:rPr>
          <w:rFonts w:ascii="Arial" w:eastAsia="Times New Roman" w:hAnsi="Arial" w:cs="Arial"/>
          <w:color w:val="000000"/>
          <w:sz w:val="20"/>
          <w:szCs w:val="20"/>
          <w:lang w:eastAsia="de-DE"/>
        </w:rPr>
        <w:t> Deshalb braucht man auch hier eine Quanteninterpretation des beträchtlichen Gravitationsfeldes. Und auch wieder brechen die Gleichungen der beiden Theorien, dergestalt kombiniert in unendliche Höhen, entstehen Singularitäten, was sie als unbrauchbar erweist. Schlussendlich trifft man somit wieder auf eine der, wenn nicht die größte Frage der Physik im 21. Jahrhundert. Deren Antwort, eine harmonische Vereinigung der Quantentheorie mit der Gravitation, würde uns erst erklären, was innerhalb eines Schwarzen Loches vor sich geht. Damit die Schwarzen Löcher Haare bekommen.</w:t>
      </w:r>
    </w:p>
    <w:p w:rsidR="00554A64" w:rsidRPr="00554A64" w:rsidRDefault="00554A64" w:rsidP="00554A64">
      <w:pPr>
        <w:spacing w:after="0" w:line="270" w:lineRule="atLeast"/>
        <w:rPr>
          <w:rFonts w:ascii="Arial" w:eastAsia="Times New Roman" w:hAnsi="Arial" w:cs="Arial"/>
          <w:color w:val="666666"/>
          <w:sz w:val="18"/>
          <w:szCs w:val="18"/>
          <w:lang w:eastAsia="de-DE"/>
        </w:rPr>
      </w:pPr>
    </w:p>
    <w:p w:rsidR="00554A64" w:rsidRPr="00554A64" w:rsidRDefault="00554A64" w:rsidP="00554A64">
      <w:pPr>
        <w:spacing w:after="0" w:line="270" w:lineRule="atLeast"/>
        <w:jc w:val="center"/>
        <w:rPr>
          <w:rFonts w:ascii="Arial" w:eastAsia="Times New Roman" w:hAnsi="Arial" w:cs="Arial"/>
          <w:color w:val="666666"/>
          <w:sz w:val="18"/>
          <w:szCs w:val="18"/>
          <w:lang w:eastAsia="de-DE"/>
        </w:rPr>
      </w:pPr>
      <w:r w:rsidRPr="00554A64">
        <w:rPr>
          <w:rFonts w:ascii="Arial" w:eastAsia="Times New Roman" w:hAnsi="Arial" w:cs="Arial"/>
          <w:color w:val="000000"/>
          <w:sz w:val="20"/>
          <w:szCs w:val="20"/>
          <w:lang w:eastAsia="de-DE"/>
        </w:rPr>
        <w:t># </w:t>
      </w:r>
      <w:r w:rsidRPr="00554A64">
        <w:rPr>
          <w:rFonts w:ascii="Arial" w:eastAsia="Times New Roman" w:hAnsi="Arial" w:cs="Arial"/>
          <w:b/>
          <w:bCs/>
          <w:color w:val="000000"/>
          <w:sz w:val="20"/>
          <w:szCs w:val="20"/>
          <w:lang w:eastAsia="de-DE"/>
        </w:rPr>
        <w:t>Quantenkosmologie</w:t>
      </w:r>
      <w:r w:rsidRPr="00554A64">
        <w:rPr>
          <w:rFonts w:ascii="Arial" w:eastAsia="Times New Roman" w:hAnsi="Arial" w:cs="Arial"/>
          <w:color w:val="000000"/>
          <w:sz w:val="20"/>
          <w:szCs w:val="20"/>
          <w:lang w:eastAsia="de-DE"/>
        </w:rPr>
        <w:t>.</w:t>
      </w:r>
    </w:p>
    <w:p w:rsidR="00554A64" w:rsidRDefault="00554A64" w:rsidP="00554A64">
      <w:pPr>
        <w:spacing w:after="0" w:line="378" w:lineRule="atLeast"/>
        <w:outlineLvl w:val="1"/>
        <w:rPr>
          <w:rFonts w:ascii="Helvetica" w:eastAsia="Times New Roman" w:hAnsi="Helvetica" w:cs="Helvetica"/>
          <w:b/>
          <w:bCs/>
          <w:color w:val="666666"/>
          <w:sz w:val="27"/>
          <w:szCs w:val="27"/>
          <w:lang w:eastAsia="de-DE"/>
        </w:rPr>
      </w:pPr>
    </w:p>
    <w:p w:rsidR="00554A64" w:rsidRPr="00554A64" w:rsidRDefault="00554A64" w:rsidP="00554A64">
      <w:pPr>
        <w:spacing w:after="0" w:line="378" w:lineRule="atLeast"/>
        <w:outlineLvl w:val="1"/>
        <w:rPr>
          <w:rFonts w:ascii="Helvetica" w:eastAsia="Times New Roman" w:hAnsi="Helvetica" w:cs="Helvetica"/>
          <w:b/>
          <w:bCs/>
          <w:color w:val="666666"/>
          <w:sz w:val="27"/>
          <w:szCs w:val="27"/>
          <w:lang w:eastAsia="de-DE"/>
        </w:rPr>
      </w:pPr>
      <w:r w:rsidRPr="00554A64">
        <w:rPr>
          <w:rFonts w:ascii="Helvetica" w:eastAsia="Times New Roman" w:hAnsi="Helvetica" w:cs="Helvetica"/>
          <w:b/>
          <w:bCs/>
          <w:color w:val="666666"/>
          <w:sz w:val="27"/>
          <w:szCs w:val="27"/>
          <w:lang w:eastAsia="de-DE"/>
        </w:rPr>
        <w:t>3. Schwierigkeiten</w:t>
      </w:r>
    </w:p>
    <w:p w:rsidR="00554A64" w:rsidRDefault="00554A64" w:rsidP="00554A64">
      <w:pPr>
        <w:spacing w:after="0" w:line="240" w:lineRule="auto"/>
        <w:rPr>
          <w:rFonts w:ascii="Arial" w:eastAsia="Times New Roman" w:hAnsi="Arial" w:cs="Arial"/>
          <w:color w:val="000000"/>
          <w:sz w:val="20"/>
          <w:szCs w:val="20"/>
          <w:lang w:eastAsia="de-DE"/>
        </w:rPr>
      </w:pPr>
    </w:p>
    <w:p w:rsidR="00554A64" w:rsidRDefault="00554A64" w:rsidP="00554A64">
      <w:pPr>
        <w:spacing w:after="0" w:line="240" w:lineRule="auto"/>
        <w:rPr>
          <w:rFonts w:ascii="Arial" w:eastAsia="Times New Roman" w:hAnsi="Arial" w:cs="Arial"/>
          <w:color w:val="666666"/>
          <w:sz w:val="18"/>
          <w:szCs w:val="18"/>
          <w:lang w:eastAsia="de-DE"/>
        </w:rPr>
      </w:pPr>
      <w:r w:rsidRPr="00554A64">
        <w:rPr>
          <w:rFonts w:ascii="Arial" w:eastAsia="Times New Roman" w:hAnsi="Arial" w:cs="Arial"/>
          <w:color w:val="000000"/>
          <w:sz w:val="20"/>
          <w:szCs w:val="20"/>
          <w:lang w:eastAsia="de-DE"/>
        </w:rPr>
        <w:t>Der Einbezug der ART im Umgang mit Objekten von der Größenordnungen der Planckskala führt in der modernen Physik zu den hartnäckigsten Komplikationen seit Jahrzehnten. Da wären zum einen Mal die </w:t>
      </w:r>
      <w:proofErr w:type="spellStart"/>
      <w:r w:rsidRPr="00554A64">
        <w:rPr>
          <w:rFonts w:ascii="Arial" w:eastAsia="Times New Roman" w:hAnsi="Arial" w:cs="Arial"/>
          <w:b/>
          <w:bCs/>
          <w:color w:val="000000"/>
          <w:sz w:val="20"/>
          <w:szCs w:val="20"/>
          <w:lang w:eastAsia="de-DE"/>
        </w:rPr>
        <w:t>Renormierungen</w:t>
      </w:r>
      <w:proofErr w:type="spellEnd"/>
      <w:r w:rsidRPr="00554A64">
        <w:rPr>
          <w:rFonts w:ascii="Arial" w:eastAsia="Times New Roman" w:hAnsi="Arial" w:cs="Arial"/>
          <w:color w:val="000000"/>
          <w:sz w:val="20"/>
          <w:szCs w:val="20"/>
          <w:lang w:eastAsia="de-DE"/>
        </w:rPr>
        <w:t>, die man, um sinnvoll mit den Zahlen operieren zu können, zwar braucht, sich aber nirgendher zwingend ergeben. </w:t>
      </w:r>
      <w:r w:rsidRPr="00554A64">
        <w:rPr>
          <w:rFonts w:ascii="Arial" w:eastAsia="Times New Roman" w:hAnsi="Arial" w:cs="Arial"/>
          <w:b/>
          <w:bCs/>
          <w:color w:val="000000"/>
          <w:sz w:val="20"/>
          <w:szCs w:val="20"/>
          <w:lang w:eastAsia="de-DE"/>
        </w:rPr>
        <w:t>Es sind vorerst nur mathematische Tricks ohne praktischen oder logischen Bezug, die zugegeben äußerst erfolgreich sind</w:t>
      </w:r>
      <w:r w:rsidRPr="00554A64">
        <w:rPr>
          <w:rFonts w:ascii="Arial" w:eastAsia="Times New Roman" w:hAnsi="Arial" w:cs="Arial"/>
          <w:color w:val="000000"/>
          <w:sz w:val="20"/>
          <w:szCs w:val="20"/>
          <w:lang w:eastAsia="de-DE"/>
        </w:rPr>
        <w:t xml:space="preserve">. Wenn sie hinhauen, nennt man eine Theorie </w:t>
      </w:r>
      <w:proofErr w:type="spellStart"/>
      <w:r w:rsidRPr="00554A64">
        <w:rPr>
          <w:rFonts w:ascii="Arial" w:eastAsia="Times New Roman" w:hAnsi="Arial" w:cs="Arial"/>
          <w:color w:val="000000"/>
          <w:sz w:val="20"/>
          <w:szCs w:val="20"/>
          <w:lang w:eastAsia="de-DE"/>
        </w:rPr>
        <w:t>renormierbar</w:t>
      </w:r>
      <w:proofErr w:type="spellEnd"/>
      <w:r w:rsidRPr="00554A64">
        <w:rPr>
          <w:rFonts w:ascii="Arial" w:eastAsia="Times New Roman" w:hAnsi="Arial" w:cs="Arial"/>
          <w:color w:val="000000"/>
          <w:sz w:val="20"/>
          <w:szCs w:val="20"/>
          <w:lang w:eastAsia="de-DE"/>
        </w:rPr>
        <w:t>. Eine elegante Lösung für dieses Problem wäre die</w:t>
      </w:r>
      <w:r w:rsidRPr="00554A64">
        <w:rPr>
          <w:rFonts w:ascii="Arial" w:eastAsia="Times New Roman" w:hAnsi="Arial" w:cs="Arial"/>
          <w:color w:val="666666"/>
          <w:sz w:val="18"/>
          <w:szCs w:val="18"/>
          <w:lang w:eastAsia="de-DE"/>
        </w:rPr>
        <w:t> </w:t>
      </w:r>
      <w:r w:rsidRPr="00554A64">
        <w:rPr>
          <w:rFonts w:ascii="Arial" w:eastAsia="Times New Roman" w:hAnsi="Arial" w:cs="Arial"/>
          <w:color w:val="FFC000"/>
          <w:sz w:val="20"/>
          <w:szCs w:val="20"/>
          <w:lang w:eastAsia="de-DE"/>
        </w:rPr>
        <w:t>Supersymmetrie, nach der aber auch schon lange vergebens gesucht wird</w:t>
      </w:r>
      <w:r w:rsidRPr="00554A64">
        <w:rPr>
          <w:rFonts w:ascii="Arial" w:eastAsia="Times New Roman" w:hAnsi="Arial" w:cs="Arial"/>
          <w:color w:val="000000"/>
          <w:sz w:val="20"/>
          <w:szCs w:val="20"/>
          <w:lang w:eastAsia="de-DE"/>
        </w:rPr>
        <w:t>. Die vielleicht gravierendsten aller Probleme bringt die</w:t>
      </w:r>
      <w:r w:rsidRPr="00554A64">
        <w:rPr>
          <w:rFonts w:ascii="Arial" w:eastAsia="Times New Roman" w:hAnsi="Arial" w:cs="Arial"/>
          <w:color w:val="666666"/>
          <w:sz w:val="18"/>
          <w:szCs w:val="18"/>
          <w:lang w:eastAsia="de-DE"/>
        </w:rPr>
        <w:t> </w:t>
      </w:r>
      <w:proofErr w:type="spellStart"/>
      <w:r w:rsidRPr="00554A64">
        <w:rPr>
          <w:rFonts w:ascii="Arial" w:eastAsia="Times New Roman" w:hAnsi="Arial" w:cs="Arial"/>
          <w:b/>
          <w:bCs/>
          <w:color w:val="FFC000"/>
          <w:sz w:val="20"/>
          <w:szCs w:val="20"/>
          <w:lang w:eastAsia="de-DE"/>
        </w:rPr>
        <w:fldChar w:fldCharType="begin"/>
      </w:r>
      <w:r w:rsidRPr="00554A64">
        <w:rPr>
          <w:rFonts w:ascii="Arial" w:eastAsia="Times New Roman" w:hAnsi="Arial" w:cs="Arial"/>
          <w:b/>
          <w:bCs/>
          <w:color w:val="FFC000"/>
          <w:sz w:val="20"/>
          <w:szCs w:val="20"/>
          <w:lang w:eastAsia="de-DE"/>
        </w:rPr>
        <w:instrText xml:space="preserve"> HYPERLINK "https://www.philoclopedia.de/einzeldisziplinen/quantenmechanik/heisenbergsche-unsch%C3%A4rferelation/" \t "" </w:instrText>
      </w:r>
      <w:r w:rsidRPr="00554A64">
        <w:rPr>
          <w:rFonts w:ascii="Arial" w:eastAsia="Times New Roman" w:hAnsi="Arial" w:cs="Arial"/>
          <w:b/>
          <w:bCs/>
          <w:color w:val="FFC000"/>
          <w:sz w:val="20"/>
          <w:szCs w:val="20"/>
          <w:lang w:eastAsia="de-DE"/>
        </w:rPr>
        <w:fldChar w:fldCharType="separate"/>
      </w:r>
      <w:r w:rsidRPr="00554A64">
        <w:rPr>
          <w:rFonts w:ascii="Arial" w:eastAsia="Times New Roman" w:hAnsi="Arial" w:cs="Arial"/>
          <w:b/>
          <w:bCs/>
          <w:color w:val="EEAC20"/>
          <w:sz w:val="20"/>
          <w:szCs w:val="20"/>
          <w:u w:val="single"/>
          <w:lang w:eastAsia="de-DE"/>
        </w:rPr>
        <w:t>Heisenbergsche</w:t>
      </w:r>
      <w:proofErr w:type="spellEnd"/>
      <w:r w:rsidRPr="00554A64">
        <w:rPr>
          <w:rFonts w:ascii="Arial" w:eastAsia="Times New Roman" w:hAnsi="Arial" w:cs="Arial"/>
          <w:b/>
          <w:bCs/>
          <w:color w:val="EEAC20"/>
          <w:sz w:val="20"/>
          <w:szCs w:val="20"/>
          <w:u w:val="single"/>
          <w:lang w:eastAsia="de-DE"/>
        </w:rPr>
        <w:t xml:space="preserve"> Unschärferelation</w:t>
      </w:r>
      <w:r w:rsidRPr="00554A64">
        <w:rPr>
          <w:rFonts w:ascii="Arial" w:eastAsia="Times New Roman" w:hAnsi="Arial" w:cs="Arial"/>
          <w:b/>
          <w:bCs/>
          <w:color w:val="FFC000"/>
          <w:sz w:val="20"/>
          <w:szCs w:val="20"/>
          <w:lang w:eastAsia="de-DE"/>
        </w:rPr>
        <w:fldChar w:fldCharType="end"/>
      </w:r>
      <w:r w:rsidRPr="00554A64">
        <w:rPr>
          <w:rFonts w:ascii="Arial" w:eastAsia="Times New Roman" w:hAnsi="Arial" w:cs="Arial"/>
          <w:color w:val="666666"/>
          <w:sz w:val="18"/>
          <w:szCs w:val="18"/>
          <w:lang w:eastAsia="de-DE"/>
        </w:rPr>
        <w:t> </w:t>
      </w:r>
      <w:r w:rsidRPr="00554A64">
        <w:rPr>
          <w:rFonts w:ascii="Arial" w:eastAsia="Times New Roman" w:hAnsi="Arial" w:cs="Arial"/>
          <w:color w:val="000000"/>
          <w:sz w:val="20"/>
          <w:szCs w:val="20"/>
          <w:lang w:eastAsia="de-DE"/>
        </w:rPr>
        <w:t>mit sich. Beispielsweise hätten ultramikroskopisch kleine Objekte nach ihr so viel Masse und Energie, dass diese zu einem Mini-Schwarzen-Loch kollabieren müssten. Tun sie jedoch augenscheinlich nicht. Ein eher praktisches Problem sind die </w:t>
      </w:r>
      <w:r w:rsidRPr="00554A64">
        <w:rPr>
          <w:rFonts w:ascii="Arial" w:eastAsia="Times New Roman" w:hAnsi="Arial" w:cs="Arial"/>
          <w:b/>
          <w:bCs/>
          <w:color w:val="000000"/>
          <w:sz w:val="20"/>
          <w:szCs w:val="20"/>
          <w:lang w:eastAsia="de-DE"/>
        </w:rPr>
        <w:t>Postulate der führenden Quantengravitationstheorien. Für gewöhnlich sind diese so klein, dass sie sich gänzlich zeitlich absehbaren,</w:t>
      </w:r>
      <w:r w:rsidRPr="00554A64">
        <w:rPr>
          <w:rFonts w:ascii="Arial" w:eastAsia="Times New Roman" w:hAnsi="Arial" w:cs="Arial"/>
          <w:color w:val="666666"/>
          <w:sz w:val="18"/>
          <w:szCs w:val="18"/>
          <w:lang w:eastAsia="de-DE"/>
        </w:rPr>
        <w:t> </w:t>
      </w:r>
      <w:r w:rsidRPr="00554A64">
        <w:rPr>
          <w:rFonts w:ascii="Arial" w:eastAsia="Times New Roman" w:hAnsi="Arial" w:cs="Arial"/>
          <w:b/>
          <w:bCs/>
          <w:color w:val="FFC000"/>
          <w:sz w:val="20"/>
          <w:szCs w:val="20"/>
          <w:lang w:eastAsia="de-DE"/>
        </w:rPr>
        <w:t>direkt-empirischen Falsifikationsmöglichkeiten</w:t>
      </w:r>
      <w:r w:rsidRPr="00554A64">
        <w:rPr>
          <w:rFonts w:ascii="Arial" w:eastAsia="Times New Roman" w:hAnsi="Arial" w:cs="Arial"/>
          <w:color w:val="666666"/>
          <w:sz w:val="18"/>
          <w:szCs w:val="18"/>
          <w:lang w:eastAsia="de-DE"/>
        </w:rPr>
        <w:t> entziehen.</w:t>
      </w:r>
    </w:p>
    <w:p w:rsidR="00554A64" w:rsidRDefault="00554A64" w:rsidP="00554A64">
      <w:pPr>
        <w:spacing w:after="0" w:line="240" w:lineRule="auto"/>
        <w:rPr>
          <w:rFonts w:ascii="Arial" w:eastAsia="Times New Roman" w:hAnsi="Arial" w:cs="Arial"/>
          <w:color w:val="666666"/>
          <w:sz w:val="18"/>
          <w:szCs w:val="18"/>
          <w:lang w:eastAsia="de-DE"/>
        </w:rPr>
      </w:pPr>
    </w:p>
    <w:p w:rsidR="00554A64" w:rsidRDefault="00554A64" w:rsidP="00554A64">
      <w:pPr>
        <w:spacing w:after="0" w:line="240" w:lineRule="auto"/>
        <w:rPr>
          <w:rFonts w:ascii="Arial" w:eastAsia="Times New Roman" w:hAnsi="Arial" w:cs="Arial"/>
          <w:color w:val="666666"/>
          <w:sz w:val="18"/>
          <w:szCs w:val="18"/>
          <w:lang w:eastAsia="de-DE"/>
        </w:rPr>
      </w:pPr>
    </w:p>
    <w:p w:rsidR="00554A64" w:rsidRDefault="00554A64" w:rsidP="00554A64">
      <w:pPr>
        <w:spacing w:after="0" w:line="240" w:lineRule="auto"/>
        <w:rPr>
          <w:rFonts w:ascii="Arial" w:eastAsia="Times New Roman" w:hAnsi="Arial" w:cs="Arial"/>
          <w:color w:val="666666"/>
          <w:sz w:val="18"/>
          <w:szCs w:val="18"/>
          <w:lang w:eastAsia="de-DE"/>
        </w:rPr>
      </w:pPr>
    </w:p>
    <w:p w:rsidR="00554A64" w:rsidRDefault="00554A64" w:rsidP="00554A64">
      <w:pPr>
        <w:spacing w:after="0" w:line="240" w:lineRule="auto"/>
        <w:rPr>
          <w:rFonts w:ascii="Arial" w:eastAsia="Times New Roman" w:hAnsi="Arial" w:cs="Arial"/>
          <w:color w:val="666666"/>
          <w:sz w:val="18"/>
          <w:szCs w:val="18"/>
          <w:lang w:eastAsia="de-DE"/>
        </w:rPr>
      </w:pPr>
    </w:p>
    <w:p w:rsidR="00554A64" w:rsidRDefault="00554A64" w:rsidP="00554A64">
      <w:pPr>
        <w:spacing w:after="0" w:line="240" w:lineRule="auto"/>
        <w:rPr>
          <w:rFonts w:ascii="Arial" w:eastAsia="Times New Roman" w:hAnsi="Arial" w:cs="Arial"/>
          <w:color w:val="666666"/>
          <w:sz w:val="18"/>
          <w:szCs w:val="18"/>
          <w:lang w:eastAsia="de-DE"/>
        </w:rPr>
      </w:pPr>
    </w:p>
    <w:p w:rsidR="00554A64" w:rsidRDefault="00554A64" w:rsidP="00554A64">
      <w:pPr>
        <w:spacing w:after="0" w:line="240" w:lineRule="auto"/>
        <w:rPr>
          <w:rFonts w:ascii="Arial" w:eastAsia="Times New Roman" w:hAnsi="Arial" w:cs="Arial"/>
          <w:color w:val="666666"/>
          <w:sz w:val="18"/>
          <w:szCs w:val="18"/>
          <w:lang w:eastAsia="de-DE"/>
        </w:rPr>
      </w:pPr>
    </w:p>
    <w:p w:rsidR="00554A64" w:rsidRPr="00554A64" w:rsidRDefault="00554A64" w:rsidP="00554A64">
      <w:pPr>
        <w:spacing w:after="0" w:line="240" w:lineRule="auto"/>
        <w:rPr>
          <w:rFonts w:ascii="Arial" w:eastAsia="Times New Roman" w:hAnsi="Arial" w:cs="Arial"/>
          <w:color w:val="666666"/>
          <w:sz w:val="18"/>
          <w:szCs w:val="18"/>
          <w:lang w:eastAsia="de-DE"/>
        </w:rPr>
      </w:pPr>
      <w:bookmarkStart w:id="0" w:name="_GoBack"/>
      <w:bookmarkEnd w:id="0"/>
    </w:p>
    <w:p w:rsidR="00554A64" w:rsidRPr="00554A64" w:rsidRDefault="00554A64" w:rsidP="00554A64">
      <w:pPr>
        <w:spacing w:after="0" w:line="252" w:lineRule="atLeast"/>
        <w:outlineLvl w:val="2"/>
        <w:rPr>
          <w:rFonts w:ascii="Verdana" w:eastAsia="Times New Roman" w:hAnsi="Verdana" w:cs="Arial"/>
          <w:b/>
          <w:bCs/>
          <w:color w:val="666666"/>
          <w:sz w:val="18"/>
          <w:szCs w:val="18"/>
          <w:lang w:eastAsia="de-DE"/>
        </w:rPr>
      </w:pPr>
      <w:r w:rsidRPr="00554A64">
        <w:rPr>
          <w:rFonts w:ascii="Verdana" w:eastAsia="Times New Roman" w:hAnsi="Verdana" w:cs="Arial"/>
          <w:b/>
          <w:bCs/>
          <w:color w:val="666666"/>
          <w:sz w:val="18"/>
          <w:szCs w:val="18"/>
          <w:lang w:eastAsia="de-DE"/>
        </w:rPr>
        <w:lastRenderedPageBreak/>
        <w:t>4. Verweise</w:t>
      </w:r>
    </w:p>
    <w:p w:rsidR="00554A64" w:rsidRPr="00554A64" w:rsidRDefault="00554A64" w:rsidP="00554A64">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hyperlink r:id="rId17" w:tgtFrame="" w:history="1">
        <w:proofErr w:type="spellStart"/>
        <w:r w:rsidRPr="00554A64">
          <w:rPr>
            <w:rFonts w:ascii="Arial" w:eastAsia="Times New Roman" w:hAnsi="Arial" w:cs="Arial"/>
            <w:b/>
            <w:bCs/>
            <w:color w:val="FFC000"/>
            <w:sz w:val="20"/>
            <w:szCs w:val="20"/>
            <w:u w:val="single"/>
            <w:lang w:eastAsia="de-DE"/>
          </w:rPr>
          <w:t>Stringtheorie</w:t>
        </w:r>
        <w:proofErr w:type="spellEnd"/>
      </w:hyperlink>
      <w:r w:rsidRPr="00554A64">
        <w:rPr>
          <w:rFonts w:ascii="Arial" w:eastAsia="Times New Roman" w:hAnsi="Arial" w:cs="Arial"/>
          <w:color w:val="000000"/>
          <w:sz w:val="20"/>
          <w:szCs w:val="20"/>
          <w:lang w:eastAsia="de-DE"/>
        </w:rPr>
        <w:t>: Eine in mancher Hinsicht sehr erfolgreiche Quantengravitationstheorie. Alle Elementarteilchen würden durch eindimensionale Strings repräsentiert werden. Neben den uns vertrauten bedarf es zu ihrer Formulierung zehn, elf oder sechsundzwanzig Extradimensionen.</w:t>
      </w:r>
    </w:p>
    <w:p w:rsidR="00554A64" w:rsidRPr="00554A64" w:rsidRDefault="00554A64" w:rsidP="00554A64">
      <w:pPr>
        <w:spacing w:after="0" w:line="270" w:lineRule="atLeast"/>
        <w:rPr>
          <w:rFonts w:ascii="Arial" w:eastAsia="Times New Roman" w:hAnsi="Arial" w:cs="Arial"/>
          <w:color w:val="666666"/>
          <w:sz w:val="18"/>
          <w:szCs w:val="18"/>
          <w:lang w:eastAsia="de-DE"/>
        </w:rPr>
      </w:pPr>
      <w:r w:rsidRPr="00554A64">
        <w:rPr>
          <w:rFonts w:ascii="Arial" w:eastAsia="Times New Roman" w:hAnsi="Arial" w:cs="Arial"/>
          <w:color w:val="666666"/>
          <w:sz w:val="20"/>
          <w:szCs w:val="20"/>
          <w:lang w:eastAsia="de-DE"/>
        </w:rPr>
        <w:t> </w:t>
      </w:r>
    </w:p>
    <w:p w:rsidR="00554A64" w:rsidRPr="00554A64" w:rsidRDefault="00554A64" w:rsidP="00554A64">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hyperlink r:id="rId18" w:tgtFrame="" w:history="1">
        <w:r w:rsidRPr="00554A64">
          <w:rPr>
            <w:rFonts w:ascii="Arial" w:eastAsia="Times New Roman" w:hAnsi="Arial" w:cs="Arial"/>
            <w:b/>
            <w:bCs/>
            <w:color w:val="FFC000"/>
            <w:sz w:val="20"/>
            <w:szCs w:val="20"/>
            <w:u w:val="single"/>
            <w:lang w:eastAsia="de-DE"/>
          </w:rPr>
          <w:t>Schleifenquantengravitation</w:t>
        </w:r>
      </w:hyperlink>
      <w:r w:rsidRPr="00554A64">
        <w:rPr>
          <w:rFonts w:ascii="Arial" w:eastAsia="Times New Roman" w:hAnsi="Arial" w:cs="Arial"/>
          <w:color w:val="666666"/>
          <w:sz w:val="20"/>
          <w:szCs w:val="20"/>
          <w:lang w:eastAsia="de-DE"/>
        </w:rPr>
        <w:t>: </w:t>
      </w:r>
      <w:r w:rsidRPr="00554A64">
        <w:rPr>
          <w:rFonts w:ascii="Arial" w:eastAsia="Times New Roman" w:hAnsi="Arial" w:cs="Arial"/>
          <w:color w:val="000000"/>
          <w:sz w:val="20"/>
          <w:szCs w:val="20"/>
          <w:lang w:eastAsia="de-DE"/>
        </w:rPr>
        <w:t xml:space="preserve">Eine weitere, vieldiskutierte Quantengravitationstheorie. Laut ihr sind Raum und Zeit selbst gequantelt.  Neben dieser und der </w:t>
      </w:r>
      <w:proofErr w:type="spellStart"/>
      <w:r w:rsidRPr="00554A64">
        <w:rPr>
          <w:rFonts w:ascii="Arial" w:eastAsia="Times New Roman" w:hAnsi="Arial" w:cs="Arial"/>
          <w:color w:val="000000"/>
          <w:sz w:val="20"/>
          <w:szCs w:val="20"/>
          <w:lang w:eastAsia="de-DE"/>
        </w:rPr>
        <w:t>Stringtheorie</w:t>
      </w:r>
      <w:proofErr w:type="spellEnd"/>
      <w:r w:rsidRPr="00554A64">
        <w:rPr>
          <w:rFonts w:ascii="Arial" w:eastAsia="Times New Roman" w:hAnsi="Arial" w:cs="Arial"/>
          <w:color w:val="000000"/>
          <w:sz w:val="20"/>
          <w:szCs w:val="20"/>
          <w:lang w:eastAsia="de-DE"/>
        </w:rPr>
        <w:t xml:space="preserve"> arbeiten bedeutete Vertreter der Physik wie etwa Roger </w:t>
      </w:r>
      <w:proofErr w:type="spellStart"/>
      <w:r w:rsidRPr="00554A64">
        <w:rPr>
          <w:rFonts w:ascii="Arial" w:eastAsia="Times New Roman" w:hAnsi="Arial" w:cs="Arial"/>
          <w:color w:val="000000"/>
          <w:sz w:val="20"/>
          <w:szCs w:val="20"/>
          <w:lang w:eastAsia="de-DE"/>
        </w:rPr>
        <w:t>Penrose</w:t>
      </w:r>
      <w:proofErr w:type="spellEnd"/>
      <w:r w:rsidRPr="00554A64">
        <w:rPr>
          <w:rFonts w:ascii="Arial" w:eastAsia="Times New Roman" w:hAnsi="Arial" w:cs="Arial"/>
          <w:color w:val="000000"/>
          <w:sz w:val="20"/>
          <w:szCs w:val="20"/>
          <w:lang w:eastAsia="de-DE"/>
        </w:rPr>
        <w:t xml:space="preserve"> an Theorien, in denen beispielsweise die</w:t>
      </w:r>
      <w:r w:rsidRPr="00554A64">
        <w:rPr>
          <w:rFonts w:ascii="Arial" w:eastAsia="Times New Roman" w:hAnsi="Arial" w:cs="Arial"/>
          <w:color w:val="666666"/>
          <w:sz w:val="20"/>
          <w:szCs w:val="20"/>
          <w:lang w:eastAsia="de-DE"/>
        </w:rPr>
        <w:t> </w:t>
      </w:r>
      <w:hyperlink r:id="rId19" w:tgtFrame="" w:history="1">
        <w:r w:rsidRPr="00554A64">
          <w:rPr>
            <w:rFonts w:ascii="Arial" w:eastAsia="Times New Roman" w:hAnsi="Arial" w:cs="Arial"/>
            <w:color w:val="EEAC20"/>
            <w:sz w:val="20"/>
            <w:szCs w:val="20"/>
            <w:u w:val="single"/>
            <w:lang w:eastAsia="de-DE"/>
          </w:rPr>
          <w:t>Wellenfunktion</w:t>
        </w:r>
      </w:hyperlink>
      <w:r w:rsidRPr="00554A64">
        <w:rPr>
          <w:rFonts w:ascii="Arial" w:eastAsia="Times New Roman" w:hAnsi="Arial" w:cs="Arial"/>
          <w:color w:val="666666"/>
          <w:sz w:val="20"/>
          <w:szCs w:val="20"/>
          <w:lang w:eastAsia="de-DE"/>
        </w:rPr>
        <w:t> </w:t>
      </w:r>
      <w:r w:rsidRPr="00554A64">
        <w:rPr>
          <w:rFonts w:ascii="Arial" w:eastAsia="Times New Roman" w:hAnsi="Arial" w:cs="Arial"/>
          <w:color w:val="000000"/>
          <w:sz w:val="20"/>
          <w:szCs w:val="20"/>
          <w:lang w:eastAsia="de-DE"/>
        </w:rPr>
        <w:t>kollabiert.</w:t>
      </w:r>
    </w:p>
    <w:p w:rsidR="00554A64" w:rsidRPr="00554A64" w:rsidRDefault="00554A64" w:rsidP="00554A64">
      <w:pPr>
        <w:spacing w:after="0" w:line="270" w:lineRule="atLeast"/>
        <w:rPr>
          <w:rFonts w:ascii="Arial" w:eastAsia="Times New Roman" w:hAnsi="Arial" w:cs="Arial"/>
          <w:color w:val="666666"/>
          <w:sz w:val="18"/>
          <w:szCs w:val="18"/>
          <w:lang w:eastAsia="de-DE"/>
        </w:rPr>
      </w:pPr>
      <w:r w:rsidRPr="00554A64">
        <w:rPr>
          <w:rFonts w:ascii="Arial" w:eastAsia="Times New Roman" w:hAnsi="Arial" w:cs="Arial"/>
          <w:color w:val="666666"/>
          <w:sz w:val="20"/>
          <w:szCs w:val="20"/>
          <w:lang w:eastAsia="de-DE"/>
        </w:rPr>
        <w:t> </w:t>
      </w:r>
    </w:p>
    <w:p w:rsidR="00554A64" w:rsidRPr="00554A64" w:rsidRDefault="00554A64" w:rsidP="00554A64">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20" w:tgtFrame="" w:history="1">
        <w:r w:rsidRPr="00554A64">
          <w:rPr>
            <w:rFonts w:ascii="Arial" w:eastAsia="Times New Roman" w:hAnsi="Arial" w:cs="Arial"/>
            <w:b/>
            <w:bCs/>
            <w:color w:val="EEAC20"/>
            <w:sz w:val="20"/>
            <w:szCs w:val="20"/>
            <w:u w:val="single"/>
            <w:lang w:eastAsia="de-DE"/>
          </w:rPr>
          <w:t>Weltformel</w:t>
        </w:r>
      </w:hyperlink>
      <w:r w:rsidRPr="00554A64">
        <w:rPr>
          <w:rFonts w:ascii="Arial" w:eastAsia="Times New Roman" w:hAnsi="Arial" w:cs="Arial"/>
          <w:color w:val="000000"/>
          <w:sz w:val="20"/>
          <w:szCs w:val="20"/>
          <w:lang w:eastAsia="de-DE"/>
        </w:rPr>
        <w:t xml:space="preserve">: Einige Physiker verbinden mit der noch ausstehenden, kompletten Formulierung einer Quantengravitationstheorie die Chance auf eine </w:t>
      </w:r>
      <w:proofErr w:type="spellStart"/>
      <w:r w:rsidRPr="00554A64">
        <w:rPr>
          <w:rFonts w:ascii="Arial" w:eastAsia="Times New Roman" w:hAnsi="Arial" w:cs="Arial"/>
          <w:color w:val="000000"/>
          <w:sz w:val="20"/>
          <w:szCs w:val="20"/>
          <w:lang w:eastAsia="de-DE"/>
        </w:rPr>
        <w:t>Theory</w:t>
      </w:r>
      <w:proofErr w:type="spellEnd"/>
      <w:r w:rsidRPr="00554A64">
        <w:rPr>
          <w:rFonts w:ascii="Arial" w:eastAsia="Times New Roman" w:hAnsi="Arial" w:cs="Arial"/>
          <w:color w:val="000000"/>
          <w:sz w:val="20"/>
          <w:szCs w:val="20"/>
          <w:lang w:eastAsia="de-DE"/>
        </w:rPr>
        <w:t xml:space="preserve"> </w:t>
      </w:r>
      <w:proofErr w:type="spellStart"/>
      <w:r w:rsidRPr="00554A64">
        <w:rPr>
          <w:rFonts w:ascii="Arial" w:eastAsia="Times New Roman" w:hAnsi="Arial" w:cs="Arial"/>
          <w:color w:val="000000"/>
          <w:sz w:val="20"/>
          <w:szCs w:val="20"/>
          <w:lang w:eastAsia="de-DE"/>
        </w:rPr>
        <w:t>of</w:t>
      </w:r>
      <w:proofErr w:type="spellEnd"/>
      <w:r w:rsidRPr="00554A64">
        <w:rPr>
          <w:rFonts w:ascii="Arial" w:eastAsia="Times New Roman" w:hAnsi="Arial" w:cs="Arial"/>
          <w:color w:val="000000"/>
          <w:sz w:val="20"/>
          <w:szCs w:val="20"/>
          <w:lang w:eastAsia="de-DE"/>
        </w:rPr>
        <w:t xml:space="preserve"> </w:t>
      </w:r>
      <w:proofErr w:type="spellStart"/>
      <w:r w:rsidRPr="00554A64">
        <w:rPr>
          <w:rFonts w:ascii="Arial" w:eastAsia="Times New Roman" w:hAnsi="Arial" w:cs="Arial"/>
          <w:color w:val="000000"/>
          <w:sz w:val="20"/>
          <w:szCs w:val="20"/>
          <w:lang w:eastAsia="de-DE"/>
        </w:rPr>
        <w:t>Everything</w:t>
      </w:r>
      <w:proofErr w:type="spellEnd"/>
      <w:r w:rsidRPr="00554A64">
        <w:rPr>
          <w:rFonts w:ascii="Arial" w:eastAsia="Times New Roman" w:hAnsi="Arial" w:cs="Arial"/>
          <w:color w:val="000000"/>
          <w:sz w:val="20"/>
          <w:szCs w:val="20"/>
          <w:lang w:eastAsia="de-DE"/>
        </w:rPr>
        <w:t>. Ich persönliche teile diese Hoffnung nicht.</w:t>
      </w:r>
    </w:p>
    <w:p w:rsidR="00554A64" w:rsidRPr="00554A64" w:rsidRDefault="00554A64" w:rsidP="00554A64">
      <w:pPr>
        <w:spacing w:after="0" w:line="270" w:lineRule="atLeast"/>
        <w:rPr>
          <w:rFonts w:ascii="Arial" w:eastAsia="Times New Roman" w:hAnsi="Arial" w:cs="Arial"/>
          <w:color w:val="666666"/>
          <w:sz w:val="18"/>
          <w:szCs w:val="18"/>
          <w:lang w:eastAsia="de-DE"/>
        </w:rPr>
      </w:pPr>
      <w:r w:rsidRPr="00554A64">
        <w:rPr>
          <w:rFonts w:ascii="Arial" w:eastAsia="Times New Roman" w:hAnsi="Arial" w:cs="Arial"/>
          <w:color w:val="666666"/>
          <w:sz w:val="20"/>
          <w:szCs w:val="20"/>
          <w:lang w:eastAsia="de-DE"/>
        </w:rPr>
        <w:t> </w:t>
      </w:r>
    </w:p>
    <w:p w:rsidR="00554A64" w:rsidRPr="00554A64" w:rsidRDefault="00554A64" w:rsidP="00554A64">
      <w:pPr>
        <w:numPr>
          <w:ilvl w:val="0"/>
          <w:numId w:val="4"/>
        </w:numPr>
        <w:spacing w:before="100" w:beforeAutospacing="1" w:after="100" w:afterAutospacing="1" w:line="240" w:lineRule="auto"/>
        <w:rPr>
          <w:rFonts w:ascii="Arial" w:eastAsia="Times New Roman" w:hAnsi="Arial" w:cs="Arial"/>
          <w:color w:val="666666"/>
          <w:sz w:val="18"/>
          <w:szCs w:val="18"/>
          <w:lang w:eastAsia="de-DE"/>
        </w:rPr>
      </w:pPr>
      <w:hyperlink r:id="rId21" w:tgtFrame="" w:history="1">
        <w:r w:rsidRPr="00554A64">
          <w:rPr>
            <w:rFonts w:ascii="Arial" w:eastAsia="Times New Roman" w:hAnsi="Arial" w:cs="Arial"/>
            <w:b/>
            <w:bCs/>
            <w:color w:val="EEAC20"/>
            <w:sz w:val="20"/>
            <w:szCs w:val="20"/>
            <w:u w:val="single"/>
            <w:lang w:eastAsia="de-DE"/>
          </w:rPr>
          <w:t>Warum ist etwas?</w:t>
        </w:r>
      </w:hyperlink>
      <w:r w:rsidRPr="00554A64">
        <w:rPr>
          <w:rFonts w:ascii="Arial" w:eastAsia="Times New Roman" w:hAnsi="Arial" w:cs="Arial"/>
          <w:color w:val="000000"/>
          <w:sz w:val="20"/>
          <w:szCs w:val="20"/>
          <w:lang w:eastAsia="de-DE"/>
        </w:rPr>
        <w:t>: Wenn die Quantenmechanik den Mikrokosmos richtig erklärt, so brauchen wir eine Quantengravitationstheorie zur Beschreibung der ersten Sekundenbruchteile kurz nach dem Urknall. Einen Anbeginn von allem wird die Physik nach Ansicht des Autors jedoch grundsätzlich nie hinbekommen können. Es sind wissenschaftstheoretische/praktische Gründe, die hierfür sprechen: Die Naturwissenschaften verwenden zur Erklärung von etwas (etwa: Materie, Strahlung, Energie) einen Rahmen an Umständen (etwa: Raum, Naturgesetz, Energieerhaltungssatz). Wenn man nun die Entstehung von etwas aus Umständen formell beschreiben kann, so lässt sich immer noch fragen, woher die Umstände stammen. Die Frage, warum überhaupt etwas ist, wird nur eine Station nach hinten verschoben – man stößt auf das Problem der Letztbegründung. </w:t>
      </w:r>
    </w:p>
    <w:p w:rsidR="000D65A0" w:rsidRDefault="00554A64"/>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03254"/>
    <w:multiLevelType w:val="multilevel"/>
    <w:tmpl w:val="F3CC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21C63"/>
    <w:multiLevelType w:val="multilevel"/>
    <w:tmpl w:val="5DA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A192B"/>
    <w:multiLevelType w:val="multilevel"/>
    <w:tmpl w:val="8CB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F461A"/>
    <w:multiLevelType w:val="multilevel"/>
    <w:tmpl w:val="0D2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64"/>
    <w:rsid w:val="001B7903"/>
    <w:rsid w:val="00554A64"/>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BB598-6D7A-4711-A2E3-4F655D26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54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54A6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54A6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4A6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54A6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54A6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54A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54A64"/>
    <w:rPr>
      <w:b/>
      <w:bCs/>
    </w:rPr>
  </w:style>
  <w:style w:type="character" w:styleId="Hyperlink">
    <w:name w:val="Hyperlink"/>
    <w:basedOn w:val="Absatz-Standardschriftart"/>
    <w:uiPriority w:val="99"/>
    <w:semiHidden/>
    <w:unhideWhenUsed/>
    <w:rsid w:val="00554A64"/>
    <w:rPr>
      <w:color w:val="0000FF"/>
      <w:u w:val="single"/>
    </w:rPr>
  </w:style>
  <w:style w:type="paragraph" w:customStyle="1" w:styleId="style3">
    <w:name w:val="style3"/>
    <w:basedOn w:val="Standard"/>
    <w:rsid w:val="00554A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yle4">
    <w:name w:val="style4"/>
    <w:basedOn w:val="Absatz-Standardschriftart"/>
    <w:rsid w:val="00554A64"/>
  </w:style>
  <w:style w:type="character" w:styleId="Hervorhebung">
    <w:name w:val="Emphasis"/>
    <w:basedOn w:val="Absatz-Standardschriftart"/>
    <w:uiPriority w:val="20"/>
    <w:qFormat/>
    <w:rsid w:val="00554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oclopedia.de/einzeldisziplinen/weltformel/gut-theorie/" TargetMode="External"/><Relationship Id="rId13" Type="http://schemas.openxmlformats.org/officeDocument/2006/relationships/hyperlink" Target="https://www.philoclopedia.de/einzeldisziplinen/weltformel/loop-quantengravitation/" TargetMode="External"/><Relationship Id="rId18" Type="http://schemas.openxmlformats.org/officeDocument/2006/relationships/hyperlink" Target="https://www.philoclopedia.de/einzeldisziplinen/weltformel/loop-quantengravitation/" TargetMode="External"/><Relationship Id="rId3" Type="http://schemas.openxmlformats.org/officeDocument/2006/relationships/settings" Target="settings.xml"/><Relationship Id="rId21" Type="http://schemas.openxmlformats.org/officeDocument/2006/relationships/hyperlink" Target="https://www.philoclopedia.de/sonstiges/entwicklung-allen-seins/warum-ist-%C3%BCberhaupt-etwas-und-nicht-vielmehr-nichts/" TargetMode="External"/><Relationship Id="rId7" Type="http://schemas.openxmlformats.org/officeDocument/2006/relationships/hyperlink" Target="https://www.philoclopedia.de/einzeldisziplinen/weltformel/grundkr%C3%A4fte/" TargetMode="External"/><Relationship Id="rId12" Type="http://schemas.openxmlformats.org/officeDocument/2006/relationships/hyperlink" Target="https://www.philoclopedia.de/einzeldisziplinen/relativit%C3%A4tstheorie/allgemeine-relativit%C3%A4tstheorie/" TargetMode="External"/><Relationship Id="rId17" Type="http://schemas.openxmlformats.org/officeDocument/2006/relationships/hyperlink" Target="https://www.philoclopedia.de/einzeldisziplinen/weltformel/stringtheorie/" TargetMode="External"/><Relationship Id="rId2" Type="http://schemas.openxmlformats.org/officeDocument/2006/relationships/styles" Target="styles.xml"/><Relationship Id="rId16" Type="http://schemas.openxmlformats.org/officeDocument/2006/relationships/hyperlink" Target="https://www.philoclopedia.de/einzeldisziplinen/astronomie/schwarzes-loch/" TargetMode="External"/><Relationship Id="rId20" Type="http://schemas.openxmlformats.org/officeDocument/2006/relationships/hyperlink" Target="https://www.philoclopedia.de/einzeldisziplinen/weltformel/weltformel/" TargetMode="External"/><Relationship Id="rId1" Type="http://schemas.openxmlformats.org/officeDocument/2006/relationships/numbering" Target="numbering.xml"/><Relationship Id="rId6" Type="http://schemas.openxmlformats.org/officeDocument/2006/relationships/hyperlink" Target="https://www.philoclopedia.de/einzeldisziplinen/relativit%C3%A4tstheorie/allgemeine-relativit%C3%A4tstheorie/" TargetMode="External"/><Relationship Id="rId11" Type="http://schemas.openxmlformats.org/officeDocument/2006/relationships/hyperlink" Target="https://www.philoclopedia.de/einzeldisziplinen/astronomie/universum/" TargetMode="External"/><Relationship Id="rId5" Type="http://schemas.openxmlformats.org/officeDocument/2006/relationships/hyperlink" Target="https://www.philoclopedia.de/einzeldisziplinen/quantenmechanik/" TargetMode="External"/><Relationship Id="rId15" Type="http://schemas.openxmlformats.org/officeDocument/2006/relationships/hyperlink" Target="https://www.philoclopedia.de/einzeldisziplinen/astronomie/urknall/" TargetMode="External"/><Relationship Id="rId23" Type="http://schemas.openxmlformats.org/officeDocument/2006/relationships/theme" Target="theme/theme1.xml"/><Relationship Id="rId10" Type="http://schemas.openxmlformats.org/officeDocument/2006/relationships/hyperlink" Target="https://www.philoclopedia.de/einzeldisziplinen/weltformel/grundkr%C3%A4fte/" TargetMode="External"/><Relationship Id="rId19" Type="http://schemas.openxmlformats.org/officeDocument/2006/relationships/hyperlink" Target="https://www.philoclopedia.de/einzeldisziplinen/quantenmechanik/wellenfunktion/" TargetMode="External"/><Relationship Id="rId4" Type="http://schemas.openxmlformats.org/officeDocument/2006/relationships/webSettings" Target="webSettings.xml"/><Relationship Id="rId9" Type="http://schemas.openxmlformats.org/officeDocument/2006/relationships/hyperlink" Target="https://www.philoclopedia.de/einzeldisziplinen/astronomie/urknall/"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9904</Characters>
  <Application>Microsoft Office Word</Application>
  <DocSecurity>0</DocSecurity>
  <Lines>82</Lines>
  <Paragraphs>22</Paragraphs>
  <ScaleCrop>false</ScaleCrop>
  <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2019-10-17T20:08:00Z</dcterms:created>
  <dcterms:modified xsi:type="dcterms:W3CDTF">2019-10-17T20:17:00Z</dcterms:modified>
</cp:coreProperties>
</file>