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25" w:rsidRPr="001102B0" w:rsidRDefault="001102B0" w:rsidP="001102B0">
      <w:pPr>
        <w:pStyle w:val="KeinLeerraum"/>
        <w:rPr>
          <w:rFonts w:ascii="Verdana" w:hAnsi="Verdana"/>
          <w:sz w:val="32"/>
          <w:szCs w:val="32"/>
        </w:rPr>
      </w:pPr>
      <w:r w:rsidRPr="001102B0">
        <w:rPr>
          <w:rFonts w:ascii="Verdana" w:hAnsi="Verdana"/>
          <w:sz w:val="32"/>
          <w:szCs w:val="32"/>
        </w:rPr>
        <w:t xml:space="preserve">9. </w:t>
      </w:r>
      <w:r w:rsidRPr="001102B0">
        <w:rPr>
          <w:rFonts w:ascii="Verdana" w:hAnsi="Verdana"/>
          <w:b/>
          <w:sz w:val="32"/>
          <w:szCs w:val="32"/>
          <w:u w:val="single"/>
        </w:rPr>
        <w:t>Markt- oder Planwirtschaft?</w:t>
      </w:r>
    </w:p>
    <w:p w:rsidR="001102B0" w:rsidRPr="004568F1" w:rsidRDefault="001102B0" w:rsidP="004568F1">
      <w:pPr>
        <w:pStyle w:val="KeinLeerraum"/>
        <w:rPr>
          <w:rFonts w:ascii="Verdana" w:hAnsi="Verdana"/>
          <w:sz w:val="28"/>
          <w:szCs w:val="28"/>
        </w:rPr>
      </w:pPr>
      <w:r w:rsidRPr="004568F1">
        <w:rPr>
          <w:sz w:val="28"/>
          <w:szCs w:val="28"/>
        </w:rPr>
        <w:br/>
      </w:r>
      <w:r w:rsidR="004568F1" w:rsidRPr="004568F1">
        <w:rPr>
          <w:rFonts w:ascii="Verdana" w:hAnsi="Verdana"/>
          <w:sz w:val="28"/>
          <w:szCs w:val="28"/>
        </w:rPr>
        <w:t xml:space="preserve">9.1. </w:t>
      </w:r>
      <w:r w:rsidR="004568F1" w:rsidRPr="004568F1">
        <w:rPr>
          <w:rFonts w:ascii="Verdana" w:hAnsi="Verdana"/>
          <w:b/>
          <w:sz w:val="28"/>
          <w:szCs w:val="28"/>
          <w:u w:val="single"/>
        </w:rPr>
        <w:t>Hintergrund: Kommando- und Planwirtschaften</w:t>
      </w:r>
    </w:p>
    <w:p w:rsidR="004568F1" w:rsidRDefault="004568F1" w:rsidP="00717BE3">
      <w:pPr>
        <w:pStyle w:val="KeinLeerraum"/>
        <w:rPr>
          <w:rFonts w:ascii="Verdana" w:hAnsi="Verdana"/>
          <w:b/>
          <w:sz w:val="20"/>
          <w:szCs w:val="20"/>
        </w:rPr>
      </w:pPr>
    </w:p>
    <w:p w:rsidR="00717BE3" w:rsidRPr="00717BE3" w:rsidRDefault="00717BE3" w:rsidP="00717BE3">
      <w:pPr>
        <w:pStyle w:val="KeinLeerraum"/>
        <w:rPr>
          <w:rFonts w:ascii="Verdana" w:hAnsi="Verdana"/>
          <w:b/>
          <w:sz w:val="20"/>
          <w:szCs w:val="20"/>
        </w:rPr>
      </w:pPr>
      <w:r w:rsidRPr="00717BE3">
        <w:rPr>
          <w:rFonts w:ascii="Verdana" w:hAnsi="Verdana"/>
          <w:b/>
          <w:sz w:val="20"/>
          <w:szCs w:val="20"/>
        </w:rPr>
        <w:t xml:space="preserve">Wirtschaft im (und nach dem) Ersten Weltkrieg </w:t>
      </w:r>
    </w:p>
    <w:p w:rsidR="00717BE3" w:rsidRPr="00717BE3" w:rsidRDefault="00717BE3" w:rsidP="00717BE3">
      <w:pPr>
        <w:pStyle w:val="KeinLeerraum"/>
        <w:rPr>
          <w:rFonts w:ascii="Verdana" w:hAnsi="Verdana"/>
          <w:sz w:val="20"/>
          <w:szCs w:val="20"/>
        </w:rPr>
      </w:pPr>
      <w:r>
        <w:rPr>
          <w:rFonts w:ascii="Verdana" w:hAnsi="Verdana"/>
          <w:sz w:val="20"/>
          <w:szCs w:val="20"/>
        </w:rPr>
        <w:t>- B</w:t>
      </w:r>
      <w:r w:rsidRPr="00717BE3">
        <w:rPr>
          <w:rFonts w:ascii="Verdana" w:hAnsi="Verdana"/>
          <w:sz w:val="20"/>
          <w:szCs w:val="20"/>
        </w:rPr>
        <w:t xml:space="preserve">ei Kriegsbeginn Erwartung eines schnellen Kriegsendes, dann aber: endloser, zunehmend totaler Stellungs- und industrieller Abnutzungskrieg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Volkswirtschaften müssen ad hoc angepasst werden, partielle Ausschaltung einer freien Marktwirtschaft (z.T. über 19</w:t>
      </w:r>
      <w:r>
        <w:rPr>
          <w:rFonts w:ascii="Verdana" w:hAnsi="Verdana"/>
          <w:sz w:val="20"/>
          <w:szCs w:val="20"/>
        </w:rPr>
        <w:t>18 hinaus) – Bsp. Deutschland:</w:t>
      </w:r>
      <w:r>
        <w:rPr>
          <w:rFonts w:ascii="Verdana" w:hAnsi="Verdana"/>
          <w:sz w:val="20"/>
          <w:szCs w:val="20"/>
        </w:rPr>
        <w:br/>
      </w:r>
      <w:r w:rsidRPr="00717BE3">
        <w:rPr>
          <w:rFonts w:ascii="Verdana" w:hAnsi="Verdana"/>
          <w:sz w:val="20"/>
          <w:szCs w:val="20"/>
        </w:rPr>
        <w:sym w:font="Wingdings" w:char="F0E0"/>
      </w:r>
      <w:r w:rsidRPr="00717BE3">
        <w:rPr>
          <w:rFonts w:ascii="Verdana" w:hAnsi="Verdana"/>
          <w:b/>
          <w:sz w:val="20"/>
          <w:szCs w:val="20"/>
        </w:rPr>
        <w:t>Bewirtschaftung</w:t>
      </w:r>
      <w:r w:rsidRPr="00717BE3">
        <w:rPr>
          <w:rFonts w:ascii="Verdana" w:hAnsi="Verdana"/>
          <w:sz w:val="20"/>
          <w:szCs w:val="20"/>
        </w:rPr>
        <w:t xml:space="preserve"> kriegswichtiger Rohstoffe, Erzeugung von Ersatzstoffen: Kriegsrohstoffabteilung im Kriegsministerium, Rohstoffgesellschaften </w:t>
      </w:r>
    </w:p>
    <w:p w:rsidR="00717BE3" w:rsidRPr="00717BE3" w:rsidRDefault="00717BE3" w:rsidP="00717BE3">
      <w:pPr>
        <w:pStyle w:val="KeinLeerraum"/>
        <w:rPr>
          <w:rFonts w:ascii="Verdana" w:hAnsi="Verdana"/>
          <w:sz w:val="20"/>
          <w:szCs w:val="20"/>
        </w:rPr>
      </w:pPr>
      <w:r w:rsidRPr="00717BE3">
        <w:rPr>
          <w:rFonts w:ascii="Verdana" w:hAnsi="Verdana"/>
          <w:sz w:val="20"/>
          <w:szCs w:val="20"/>
        </w:rPr>
        <w:sym w:font="Wingdings" w:char="F0E0"/>
      </w:r>
      <w:r w:rsidRPr="00717BE3">
        <w:rPr>
          <w:rFonts w:ascii="Verdana" w:hAnsi="Verdana"/>
          <w:b/>
          <w:sz w:val="20"/>
          <w:szCs w:val="20"/>
        </w:rPr>
        <w:t>Arbeitskräftemangel</w:t>
      </w:r>
      <w:r w:rsidRPr="00717BE3">
        <w:rPr>
          <w:rFonts w:ascii="Verdana" w:hAnsi="Verdana"/>
          <w:sz w:val="20"/>
          <w:szCs w:val="20"/>
        </w:rPr>
        <w:t xml:space="preserve">: neben Förderung von Fremd- und Frauenarbeit zunehmend Zwangsmaßnahmen (Einschränkung Freizügigkeit) </w:t>
      </w:r>
    </w:p>
    <w:p w:rsidR="00717BE3" w:rsidRDefault="00717BE3" w:rsidP="00717BE3">
      <w:pPr>
        <w:pStyle w:val="KeinLeerraum"/>
        <w:rPr>
          <w:rFonts w:ascii="Verdana" w:hAnsi="Verdana"/>
          <w:sz w:val="20"/>
          <w:szCs w:val="20"/>
        </w:rPr>
      </w:pPr>
      <w:r w:rsidRPr="00717BE3">
        <w:rPr>
          <w:rFonts w:ascii="Verdana" w:hAnsi="Verdana"/>
          <w:sz w:val="20"/>
          <w:szCs w:val="20"/>
        </w:rPr>
        <w:sym w:font="Wingdings" w:char="F0E0"/>
      </w:r>
      <w:r w:rsidRPr="00717BE3">
        <w:rPr>
          <w:rFonts w:ascii="Verdana" w:hAnsi="Verdana"/>
          <w:b/>
          <w:sz w:val="20"/>
          <w:szCs w:val="20"/>
        </w:rPr>
        <w:t>Lebensmittelmangel</w:t>
      </w:r>
      <w:r w:rsidRPr="00717BE3">
        <w:rPr>
          <w:rFonts w:ascii="Verdana" w:hAnsi="Verdana"/>
          <w:sz w:val="20"/>
          <w:szCs w:val="20"/>
        </w:rPr>
        <w:t>: Höchstpreisregelungen, Rati</w:t>
      </w:r>
      <w:r>
        <w:rPr>
          <w:rFonts w:ascii="Verdana" w:hAnsi="Verdana"/>
          <w:sz w:val="20"/>
          <w:szCs w:val="20"/>
        </w:rPr>
        <w:t>onierungen (Lebensmittelmarken).</w:t>
      </w:r>
    </w:p>
    <w:p w:rsidR="00717BE3" w:rsidRDefault="00717BE3" w:rsidP="00717BE3">
      <w:pPr>
        <w:pStyle w:val="KeinLeerraum"/>
        <w:rPr>
          <w:rFonts w:ascii="Verdana" w:hAnsi="Verdana"/>
          <w:sz w:val="20"/>
          <w:szCs w:val="20"/>
        </w:rPr>
      </w:pPr>
    </w:p>
    <w:p w:rsidR="00717BE3" w:rsidRPr="00717BE3" w:rsidRDefault="00717BE3" w:rsidP="00717BE3">
      <w:pPr>
        <w:pStyle w:val="KeinLeerraum"/>
        <w:rPr>
          <w:rFonts w:ascii="Verdana" w:hAnsi="Verdana"/>
          <w:b/>
          <w:sz w:val="20"/>
          <w:szCs w:val="20"/>
        </w:rPr>
      </w:pPr>
      <w:r w:rsidRPr="00717BE3">
        <w:rPr>
          <w:rFonts w:ascii="Verdana" w:hAnsi="Verdana"/>
          <w:b/>
          <w:sz w:val="20"/>
          <w:szCs w:val="20"/>
        </w:rPr>
        <w:t xml:space="preserve">Krisen- und Kriegswirtschaft der 1930er und 1940er Jahre </w:t>
      </w:r>
    </w:p>
    <w:p w:rsidR="00717BE3" w:rsidRPr="00717BE3" w:rsidRDefault="00717BE3" w:rsidP="00717BE3">
      <w:pPr>
        <w:pStyle w:val="KeinLeerraum"/>
        <w:rPr>
          <w:rFonts w:ascii="Verdana" w:hAnsi="Verdana"/>
          <w:sz w:val="20"/>
          <w:szCs w:val="20"/>
        </w:rPr>
      </w:pPr>
      <w:r>
        <w:rPr>
          <w:rFonts w:ascii="Verdana" w:hAnsi="Verdana"/>
          <w:sz w:val="20"/>
          <w:szCs w:val="20"/>
        </w:rPr>
        <w:t>- R</w:t>
      </w:r>
      <w:r w:rsidRPr="00717BE3">
        <w:rPr>
          <w:rFonts w:ascii="Verdana" w:hAnsi="Verdana"/>
          <w:sz w:val="20"/>
          <w:szCs w:val="20"/>
        </w:rPr>
        <w:t>oosevelt in seiner Rede beim Amtsantritt im März 1933: „</w:t>
      </w:r>
      <w:proofErr w:type="spellStart"/>
      <w:r w:rsidRPr="00717BE3">
        <w:rPr>
          <w:rFonts w:ascii="Verdana" w:hAnsi="Verdana"/>
          <w:sz w:val="20"/>
          <w:szCs w:val="20"/>
        </w:rPr>
        <w:t>Our</w:t>
      </w:r>
      <w:proofErr w:type="spellEnd"/>
      <w:r w:rsidRPr="00717BE3">
        <w:rPr>
          <w:rFonts w:ascii="Verdana" w:hAnsi="Verdana"/>
          <w:sz w:val="20"/>
          <w:szCs w:val="20"/>
        </w:rPr>
        <w:t xml:space="preserve"> </w:t>
      </w:r>
      <w:proofErr w:type="spellStart"/>
      <w:r w:rsidRPr="00717BE3">
        <w:rPr>
          <w:rFonts w:ascii="Verdana" w:hAnsi="Verdana"/>
          <w:sz w:val="20"/>
          <w:szCs w:val="20"/>
        </w:rPr>
        <w:t>greatest</w:t>
      </w:r>
      <w:proofErr w:type="spellEnd"/>
      <w:r w:rsidRPr="00717BE3">
        <w:rPr>
          <w:rFonts w:ascii="Verdana" w:hAnsi="Verdana"/>
          <w:sz w:val="20"/>
          <w:szCs w:val="20"/>
        </w:rPr>
        <w:t xml:space="preserve"> </w:t>
      </w:r>
      <w:proofErr w:type="spellStart"/>
      <w:r w:rsidRPr="00717BE3">
        <w:rPr>
          <w:rFonts w:ascii="Verdana" w:hAnsi="Verdana"/>
          <w:sz w:val="20"/>
          <w:szCs w:val="20"/>
        </w:rPr>
        <w:t>primary</w:t>
      </w:r>
      <w:proofErr w:type="spellEnd"/>
      <w:r w:rsidRPr="00717BE3">
        <w:rPr>
          <w:rFonts w:ascii="Verdana" w:hAnsi="Verdana"/>
          <w:sz w:val="20"/>
          <w:szCs w:val="20"/>
        </w:rPr>
        <w:t xml:space="preserve"> </w:t>
      </w:r>
      <w:proofErr w:type="spellStart"/>
      <w:r w:rsidRPr="00717BE3">
        <w:rPr>
          <w:rFonts w:ascii="Verdana" w:hAnsi="Verdana"/>
          <w:sz w:val="20"/>
          <w:szCs w:val="20"/>
        </w:rPr>
        <w:t>task</w:t>
      </w:r>
      <w:proofErr w:type="spellEnd"/>
      <w:r w:rsidRPr="00717BE3">
        <w:rPr>
          <w:rFonts w:ascii="Verdana" w:hAnsi="Verdana"/>
          <w:sz w:val="20"/>
          <w:szCs w:val="20"/>
        </w:rPr>
        <w:t xml:space="preserve"> </w:t>
      </w:r>
      <w:proofErr w:type="spellStart"/>
      <w:r w:rsidRPr="00717BE3">
        <w:rPr>
          <w:rFonts w:ascii="Verdana" w:hAnsi="Verdana"/>
          <w:sz w:val="20"/>
          <w:szCs w:val="20"/>
        </w:rPr>
        <w:t>is</w:t>
      </w:r>
      <w:proofErr w:type="spellEnd"/>
      <w:r w:rsidRPr="00717BE3">
        <w:rPr>
          <w:rFonts w:ascii="Verdana" w:hAnsi="Verdana"/>
          <w:sz w:val="20"/>
          <w:szCs w:val="20"/>
        </w:rPr>
        <w:t xml:space="preserve"> </w:t>
      </w:r>
      <w:proofErr w:type="spellStart"/>
      <w:r w:rsidRPr="00717BE3">
        <w:rPr>
          <w:rFonts w:ascii="Verdana" w:hAnsi="Verdana"/>
          <w:sz w:val="20"/>
          <w:szCs w:val="20"/>
        </w:rPr>
        <w:t>to</w:t>
      </w:r>
      <w:proofErr w:type="spellEnd"/>
      <w:r w:rsidRPr="00717BE3">
        <w:rPr>
          <w:rFonts w:ascii="Verdana" w:hAnsi="Verdana"/>
          <w:sz w:val="20"/>
          <w:szCs w:val="20"/>
        </w:rPr>
        <w:t xml:space="preserve"> </w:t>
      </w:r>
      <w:proofErr w:type="spellStart"/>
      <w:r w:rsidRPr="00717BE3">
        <w:rPr>
          <w:rFonts w:ascii="Verdana" w:hAnsi="Verdana"/>
          <w:sz w:val="20"/>
          <w:szCs w:val="20"/>
        </w:rPr>
        <w:t>put</w:t>
      </w:r>
      <w:proofErr w:type="spellEnd"/>
      <w:r w:rsidRPr="00717BE3">
        <w:rPr>
          <w:rFonts w:ascii="Verdana" w:hAnsi="Verdana"/>
          <w:sz w:val="20"/>
          <w:szCs w:val="20"/>
        </w:rPr>
        <w:t xml:space="preserve"> </w:t>
      </w:r>
      <w:proofErr w:type="spellStart"/>
      <w:r w:rsidRPr="00717BE3">
        <w:rPr>
          <w:rFonts w:ascii="Verdana" w:hAnsi="Verdana"/>
          <w:sz w:val="20"/>
          <w:szCs w:val="20"/>
        </w:rPr>
        <w:t>people</w:t>
      </w:r>
      <w:proofErr w:type="spellEnd"/>
      <w:r w:rsidRPr="00717BE3">
        <w:rPr>
          <w:rFonts w:ascii="Verdana" w:hAnsi="Verdana"/>
          <w:sz w:val="20"/>
          <w:szCs w:val="20"/>
        </w:rPr>
        <w:t xml:space="preserve"> </w:t>
      </w:r>
      <w:proofErr w:type="spellStart"/>
      <w:r w:rsidRPr="00717BE3">
        <w:rPr>
          <w:rFonts w:ascii="Verdana" w:hAnsi="Verdana"/>
          <w:sz w:val="20"/>
          <w:szCs w:val="20"/>
        </w:rPr>
        <w:t>to</w:t>
      </w:r>
      <w:proofErr w:type="spellEnd"/>
      <w:r w:rsidRPr="00717BE3">
        <w:rPr>
          <w:rFonts w:ascii="Verdana" w:hAnsi="Verdana"/>
          <w:sz w:val="20"/>
          <w:szCs w:val="20"/>
        </w:rPr>
        <w:t xml:space="preserve"> </w:t>
      </w:r>
      <w:proofErr w:type="spellStart"/>
      <w:r w:rsidRPr="00717BE3">
        <w:rPr>
          <w:rFonts w:ascii="Verdana" w:hAnsi="Verdana"/>
          <w:sz w:val="20"/>
          <w:szCs w:val="20"/>
        </w:rPr>
        <w:t>work</w:t>
      </w:r>
      <w:proofErr w:type="spellEnd"/>
      <w:r w:rsidRPr="00717BE3">
        <w:rPr>
          <w:rFonts w:ascii="Verdana" w:hAnsi="Verdana"/>
          <w:sz w:val="20"/>
          <w:szCs w:val="20"/>
        </w:rPr>
        <w:t xml:space="preserve">. […] </w:t>
      </w:r>
      <w:proofErr w:type="spellStart"/>
      <w:r w:rsidRPr="00717BE3">
        <w:rPr>
          <w:rFonts w:ascii="Verdana" w:hAnsi="Verdana"/>
          <w:sz w:val="20"/>
          <w:szCs w:val="20"/>
        </w:rPr>
        <w:t>It</w:t>
      </w:r>
      <w:proofErr w:type="spellEnd"/>
      <w:r w:rsidRPr="00717BE3">
        <w:rPr>
          <w:rFonts w:ascii="Verdana" w:hAnsi="Verdana"/>
          <w:sz w:val="20"/>
          <w:szCs w:val="20"/>
        </w:rPr>
        <w:t xml:space="preserve"> </w:t>
      </w:r>
      <w:proofErr w:type="spellStart"/>
      <w:r w:rsidRPr="00717BE3">
        <w:rPr>
          <w:rFonts w:ascii="Verdana" w:hAnsi="Verdana"/>
          <w:sz w:val="20"/>
          <w:szCs w:val="20"/>
        </w:rPr>
        <w:t>can</w:t>
      </w:r>
      <w:proofErr w:type="spellEnd"/>
      <w:r w:rsidRPr="00717BE3">
        <w:rPr>
          <w:rFonts w:ascii="Verdana" w:hAnsi="Verdana"/>
          <w:sz w:val="20"/>
          <w:szCs w:val="20"/>
        </w:rPr>
        <w:t xml:space="preserve"> </w:t>
      </w:r>
      <w:proofErr w:type="spellStart"/>
      <w:r w:rsidRPr="00717BE3">
        <w:rPr>
          <w:rFonts w:ascii="Verdana" w:hAnsi="Verdana"/>
          <w:sz w:val="20"/>
          <w:szCs w:val="20"/>
        </w:rPr>
        <w:t>be</w:t>
      </w:r>
      <w:proofErr w:type="spellEnd"/>
      <w:r w:rsidRPr="00717BE3">
        <w:rPr>
          <w:rFonts w:ascii="Verdana" w:hAnsi="Verdana"/>
          <w:sz w:val="20"/>
          <w:szCs w:val="20"/>
        </w:rPr>
        <w:t xml:space="preserve"> </w:t>
      </w:r>
      <w:proofErr w:type="spellStart"/>
      <w:r w:rsidRPr="00717BE3">
        <w:rPr>
          <w:rFonts w:ascii="Verdana" w:hAnsi="Verdana"/>
          <w:sz w:val="20"/>
          <w:szCs w:val="20"/>
        </w:rPr>
        <w:t>accomplished</w:t>
      </w:r>
      <w:proofErr w:type="spellEnd"/>
      <w:r w:rsidRPr="00717BE3">
        <w:rPr>
          <w:rFonts w:ascii="Verdana" w:hAnsi="Verdana"/>
          <w:sz w:val="20"/>
          <w:szCs w:val="20"/>
        </w:rPr>
        <w:t xml:space="preserve"> in </w:t>
      </w:r>
      <w:proofErr w:type="spellStart"/>
      <w:r w:rsidRPr="00717BE3">
        <w:rPr>
          <w:rFonts w:ascii="Verdana" w:hAnsi="Verdana"/>
          <w:sz w:val="20"/>
          <w:szCs w:val="20"/>
        </w:rPr>
        <w:t>part</w:t>
      </w:r>
      <w:proofErr w:type="spellEnd"/>
      <w:r w:rsidRPr="00717BE3">
        <w:rPr>
          <w:rFonts w:ascii="Verdana" w:hAnsi="Verdana"/>
          <w:sz w:val="20"/>
          <w:szCs w:val="20"/>
        </w:rPr>
        <w:t xml:space="preserve"> </w:t>
      </w:r>
      <w:proofErr w:type="spellStart"/>
      <w:r w:rsidRPr="00717BE3">
        <w:rPr>
          <w:rFonts w:ascii="Verdana" w:hAnsi="Verdana"/>
          <w:sz w:val="20"/>
          <w:szCs w:val="20"/>
        </w:rPr>
        <w:t>by</w:t>
      </w:r>
      <w:proofErr w:type="spellEnd"/>
      <w:r w:rsidRPr="00717BE3">
        <w:rPr>
          <w:rFonts w:ascii="Verdana" w:hAnsi="Verdana"/>
          <w:sz w:val="20"/>
          <w:szCs w:val="20"/>
        </w:rPr>
        <w:t xml:space="preserve"> </w:t>
      </w:r>
      <w:proofErr w:type="spellStart"/>
      <w:r w:rsidRPr="00717BE3">
        <w:rPr>
          <w:rFonts w:ascii="Verdana" w:hAnsi="Verdana"/>
          <w:sz w:val="20"/>
          <w:szCs w:val="20"/>
        </w:rPr>
        <w:t>direct</w:t>
      </w:r>
      <w:proofErr w:type="spellEnd"/>
      <w:r w:rsidRPr="00717BE3">
        <w:rPr>
          <w:rFonts w:ascii="Verdana" w:hAnsi="Verdana"/>
          <w:sz w:val="20"/>
          <w:szCs w:val="20"/>
        </w:rPr>
        <w:t xml:space="preserve"> </w:t>
      </w:r>
      <w:proofErr w:type="spellStart"/>
      <w:r w:rsidRPr="00717BE3">
        <w:rPr>
          <w:rFonts w:ascii="Verdana" w:hAnsi="Verdana"/>
          <w:sz w:val="20"/>
          <w:szCs w:val="20"/>
        </w:rPr>
        <w:t>recruiting</w:t>
      </w:r>
      <w:proofErr w:type="spellEnd"/>
      <w:r w:rsidRPr="00717BE3">
        <w:rPr>
          <w:rFonts w:ascii="Verdana" w:hAnsi="Verdana"/>
          <w:sz w:val="20"/>
          <w:szCs w:val="20"/>
        </w:rPr>
        <w:t xml:space="preserve"> </w:t>
      </w:r>
      <w:proofErr w:type="spellStart"/>
      <w:r w:rsidRPr="00717BE3">
        <w:rPr>
          <w:rFonts w:ascii="Verdana" w:hAnsi="Verdana"/>
          <w:sz w:val="20"/>
          <w:szCs w:val="20"/>
        </w:rPr>
        <w:t>by</w:t>
      </w:r>
      <w:proofErr w:type="spellEnd"/>
      <w:r w:rsidRPr="00717BE3">
        <w:rPr>
          <w:rFonts w:ascii="Verdana" w:hAnsi="Verdana"/>
          <w:sz w:val="20"/>
          <w:szCs w:val="20"/>
        </w:rPr>
        <w:t xml:space="preserve"> </w:t>
      </w:r>
      <w:proofErr w:type="spellStart"/>
      <w:r w:rsidRPr="00717BE3">
        <w:rPr>
          <w:rFonts w:ascii="Verdana" w:hAnsi="Verdana"/>
          <w:sz w:val="20"/>
          <w:szCs w:val="20"/>
        </w:rPr>
        <w:t>the</w:t>
      </w:r>
      <w:proofErr w:type="spellEnd"/>
      <w:r w:rsidRPr="00717BE3">
        <w:rPr>
          <w:rFonts w:ascii="Verdana" w:hAnsi="Verdana"/>
          <w:sz w:val="20"/>
          <w:szCs w:val="20"/>
        </w:rPr>
        <w:t xml:space="preserve"> </w:t>
      </w:r>
      <w:proofErr w:type="spellStart"/>
      <w:r w:rsidRPr="00717BE3">
        <w:rPr>
          <w:rFonts w:ascii="Verdana" w:hAnsi="Verdana"/>
          <w:sz w:val="20"/>
          <w:szCs w:val="20"/>
        </w:rPr>
        <w:t>Government</w:t>
      </w:r>
      <w:proofErr w:type="spellEnd"/>
      <w:r w:rsidRPr="00717BE3">
        <w:rPr>
          <w:rFonts w:ascii="Verdana" w:hAnsi="Verdana"/>
          <w:sz w:val="20"/>
          <w:szCs w:val="20"/>
        </w:rPr>
        <w:t xml:space="preserve"> </w:t>
      </w:r>
      <w:proofErr w:type="spellStart"/>
      <w:r w:rsidRPr="00717BE3">
        <w:rPr>
          <w:rFonts w:ascii="Verdana" w:hAnsi="Verdana"/>
          <w:sz w:val="20"/>
          <w:szCs w:val="20"/>
        </w:rPr>
        <w:t>itself</w:t>
      </w:r>
      <w:proofErr w:type="spellEnd"/>
      <w:r w:rsidRPr="00717BE3">
        <w:rPr>
          <w:rFonts w:ascii="Verdana" w:hAnsi="Verdana"/>
          <w:sz w:val="20"/>
          <w:szCs w:val="20"/>
        </w:rPr>
        <w:t xml:space="preserve">, </w:t>
      </w:r>
      <w:proofErr w:type="spellStart"/>
      <w:r w:rsidRPr="00717BE3">
        <w:rPr>
          <w:rFonts w:ascii="Verdana" w:hAnsi="Verdana"/>
          <w:sz w:val="20"/>
          <w:szCs w:val="20"/>
        </w:rPr>
        <w:t>treating</w:t>
      </w:r>
      <w:proofErr w:type="spellEnd"/>
      <w:r w:rsidRPr="00717BE3">
        <w:rPr>
          <w:rFonts w:ascii="Verdana" w:hAnsi="Verdana"/>
          <w:sz w:val="20"/>
          <w:szCs w:val="20"/>
        </w:rPr>
        <w:t xml:space="preserve"> </w:t>
      </w:r>
      <w:proofErr w:type="spellStart"/>
      <w:r w:rsidRPr="00717BE3">
        <w:rPr>
          <w:rFonts w:ascii="Verdana" w:hAnsi="Verdana"/>
          <w:sz w:val="20"/>
          <w:szCs w:val="20"/>
        </w:rPr>
        <w:t>the</w:t>
      </w:r>
      <w:proofErr w:type="spellEnd"/>
      <w:r w:rsidRPr="00717BE3">
        <w:rPr>
          <w:rFonts w:ascii="Verdana" w:hAnsi="Verdana"/>
          <w:sz w:val="20"/>
          <w:szCs w:val="20"/>
        </w:rPr>
        <w:t xml:space="preserve"> </w:t>
      </w:r>
      <w:proofErr w:type="spellStart"/>
      <w:r w:rsidRPr="00717BE3">
        <w:rPr>
          <w:rFonts w:ascii="Verdana" w:hAnsi="Verdana"/>
          <w:sz w:val="20"/>
          <w:szCs w:val="20"/>
        </w:rPr>
        <w:t>task</w:t>
      </w:r>
      <w:proofErr w:type="spellEnd"/>
      <w:r w:rsidRPr="00717BE3">
        <w:rPr>
          <w:rFonts w:ascii="Verdana" w:hAnsi="Verdana"/>
          <w:sz w:val="20"/>
          <w:szCs w:val="20"/>
        </w:rPr>
        <w:t xml:space="preserve"> </w:t>
      </w:r>
      <w:proofErr w:type="spellStart"/>
      <w:r w:rsidRPr="00717BE3">
        <w:rPr>
          <w:rFonts w:ascii="Verdana" w:hAnsi="Verdana"/>
          <w:sz w:val="20"/>
          <w:szCs w:val="20"/>
        </w:rPr>
        <w:t>as</w:t>
      </w:r>
      <w:proofErr w:type="spellEnd"/>
      <w:r w:rsidRPr="00717BE3">
        <w:rPr>
          <w:rFonts w:ascii="Verdana" w:hAnsi="Verdana"/>
          <w:sz w:val="20"/>
          <w:szCs w:val="20"/>
        </w:rPr>
        <w:t xml:space="preserve"> </w:t>
      </w:r>
      <w:proofErr w:type="spellStart"/>
      <w:r w:rsidRPr="00717BE3">
        <w:rPr>
          <w:rFonts w:ascii="Verdana" w:hAnsi="Verdana"/>
          <w:sz w:val="20"/>
          <w:szCs w:val="20"/>
        </w:rPr>
        <w:t>we</w:t>
      </w:r>
      <w:proofErr w:type="spellEnd"/>
      <w:r w:rsidRPr="00717BE3">
        <w:rPr>
          <w:rFonts w:ascii="Verdana" w:hAnsi="Verdana"/>
          <w:sz w:val="20"/>
          <w:szCs w:val="20"/>
        </w:rPr>
        <w:t xml:space="preserve"> </w:t>
      </w:r>
      <w:proofErr w:type="spellStart"/>
      <w:r w:rsidRPr="00717BE3">
        <w:rPr>
          <w:rFonts w:ascii="Verdana" w:hAnsi="Verdana"/>
          <w:sz w:val="20"/>
          <w:szCs w:val="20"/>
        </w:rPr>
        <w:t>would</w:t>
      </w:r>
      <w:proofErr w:type="spellEnd"/>
      <w:r w:rsidRPr="00717BE3">
        <w:rPr>
          <w:rFonts w:ascii="Verdana" w:hAnsi="Verdana"/>
          <w:sz w:val="20"/>
          <w:szCs w:val="20"/>
        </w:rPr>
        <w:t xml:space="preserve"> </w:t>
      </w:r>
      <w:proofErr w:type="spellStart"/>
      <w:r w:rsidRPr="00717BE3">
        <w:rPr>
          <w:rFonts w:ascii="Verdana" w:hAnsi="Verdana"/>
          <w:sz w:val="20"/>
          <w:szCs w:val="20"/>
        </w:rPr>
        <w:t>treat</w:t>
      </w:r>
      <w:proofErr w:type="spellEnd"/>
      <w:r w:rsidRPr="00717BE3">
        <w:rPr>
          <w:rFonts w:ascii="Verdana" w:hAnsi="Verdana"/>
          <w:sz w:val="20"/>
          <w:szCs w:val="20"/>
        </w:rPr>
        <w:t xml:space="preserve"> </w:t>
      </w:r>
      <w:proofErr w:type="spellStart"/>
      <w:r w:rsidRPr="00717BE3">
        <w:rPr>
          <w:rFonts w:ascii="Verdana" w:hAnsi="Verdana"/>
          <w:sz w:val="20"/>
          <w:szCs w:val="20"/>
        </w:rPr>
        <w:t>the</w:t>
      </w:r>
      <w:proofErr w:type="spellEnd"/>
      <w:r w:rsidRPr="00717BE3">
        <w:rPr>
          <w:rFonts w:ascii="Verdana" w:hAnsi="Verdana"/>
          <w:sz w:val="20"/>
          <w:szCs w:val="20"/>
        </w:rPr>
        <w:t xml:space="preserve"> </w:t>
      </w:r>
      <w:proofErr w:type="spellStart"/>
      <w:r w:rsidRPr="00717BE3">
        <w:rPr>
          <w:rFonts w:ascii="Verdana" w:hAnsi="Verdana"/>
          <w:sz w:val="20"/>
          <w:szCs w:val="20"/>
        </w:rPr>
        <w:t>emergency</w:t>
      </w:r>
      <w:proofErr w:type="spellEnd"/>
      <w:r w:rsidRPr="00717BE3">
        <w:rPr>
          <w:rFonts w:ascii="Verdana" w:hAnsi="Verdana"/>
          <w:sz w:val="20"/>
          <w:szCs w:val="20"/>
        </w:rPr>
        <w:t xml:space="preserve"> </w:t>
      </w:r>
      <w:proofErr w:type="spellStart"/>
      <w:r w:rsidRPr="00717BE3">
        <w:rPr>
          <w:rFonts w:ascii="Verdana" w:hAnsi="Verdana"/>
          <w:sz w:val="20"/>
          <w:szCs w:val="20"/>
        </w:rPr>
        <w:t>of</w:t>
      </w:r>
      <w:proofErr w:type="spellEnd"/>
      <w:r w:rsidRPr="00717BE3">
        <w:rPr>
          <w:rFonts w:ascii="Verdana" w:hAnsi="Verdana"/>
          <w:sz w:val="20"/>
          <w:szCs w:val="20"/>
        </w:rPr>
        <w:t xml:space="preserve"> a war“.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Maßnahmen des New Deal bauen auf Erfahrungen der US-Kriegswirtschaft 1917–18 auf: staatliche Kontrolle und Eingriffe in Märkte und Wettbewerb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Wirtschaft im Nationalsozialismus: Überformung einer privaten Marktwirtschaft durch </w:t>
      </w:r>
      <w:proofErr w:type="spellStart"/>
      <w:r w:rsidRPr="00717BE3">
        <w:rPr>
          <w:rFonts w:ascii="Verdana" w:hAnsi="Verdana"/>
          <w:sz w:val="20"/>
          <w:szCs w:val="20"/>
        </w:rPr>
        <w:t>polykratische</w:t>
      </w:r>
      <w:proofErr w:type="spellEnd"/>
      <w:r w:rsidRPr="00717BE3">
        <w:rPr>
          <w:rFonts w:ascii="Verdana" w:hAnsi="Verdana"/>
          <w:sz w:val="20"/>
          <w:szCs w:val="20"/>
        </w:rPr>
        <w:t xml:space="preserve"> staatliche Einflussnahme und Lenkung (mit Vierjahresplan 1936 Fokus auf Kriegsfähigkeit)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Erneuter Übergang zur Kriegswirtschaft in Industrienationen 1939/41; mindestens Teilaussetzung der Marktwirtschaft, Kontrolle und Lenkung </w:t>
      </w:r>
    </w:p>
    <w:p w:rsid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Planwirtschaftliche Elemente überall auch in</w:t>
      </w:r>
      <w:r>
        <w:rPr>
          <w:rFonts w:ascii="Verdana" w:hAnsi="Verdana"/>
          <w:sz w:val="20"/>
          <w:szCs w:val="20"/>
        </w:rPr>
        <w:t xml:space="preserve"> den ersten Nachkriegsjahren.</w:t>
      </w:r>
    </w:p>
    <w:p w:rsidR="00717BE3" w:rsidRDefault="00717BE3" w:rsidP="00717BE3">
      <w:pPr>
        <w:pStyle w:val="KeinLeerraum"/>
        <w:rPr>
          <w:rFonts w:ascii="Verdana" w:hAnsi="Verdana"/>
          <w:sz w:val="20"/>
          <w:szCs w:val="20"/>
        </w:rPr>
      </w:pPr>
    </w:p>
    <w:p w:rsidR="00717BE3" w:rsidRPr="00717BE3" w:rsidRDefault="00717BE3" w:rsidP="00717BE3">
      <w:pPr>
        <w:pStyle w:val="KeinLeerraum"/>
        <w:rPr>
          <w:rFonts w:ascii="Verdana" w:hAnsi="Verdana"/>
          <w:b/>
          <w:sz w:val="20"/>
          <w:szCs w:val="20"/>
        </w:rPr>
      </w:pPr>
      <w:r w:rsidRPr="00717BE3">
        <w:rPr>
          <w:rFonts w:ascii="Verdana" w:hAnsi="Verdana"/>
          <w:b/>
          <w:sz w:val="20"/>
          <w:szCs w:val="20"/>
        </w:rPr>
        <w:t xml:space="preserve">Planwirtschaft in der Sowjetunion </w:t>
      </w:r>
    </w:p>
    <w:p w:rsidR="00717BE3" w:rsidRPr="00717BE3" w:rsidRDefault="00717BE3" w:rsidP="00717BE3">
      <w:pPr>
        <w:pStyle w:val="KeinLeerraum"/>
        <w:rPr>
          <w:rFonts w:ascii="Verdana" w:hAnsi="Verdana"/>
          <w:sz w:val="20"/>
          <w:szCs w:val="20"/>
        </w:rPr>
      </w:pPr>
      <w:r>
        <w:rPr>
          <w:rFonts w:ascii="Verdana" w:hAnsi="Verdana"/>
          <w:sz w:val="20"/>
          <w:szCs w:val="20"/>
        </w:rPr>
        <w:t>- O</w:t>
      </w:r>
      <w:r w:rsidRPr="00717BE3">
        <w:rPr>
          <w:rFonts w:ascii="Verdana" w:hAnsi="Verdana"/>
          <w:sz w:val="20"/>
          <w:szCs w:val="20"/>
        </w:rPr>
        <w:t xml:space="preserve">ktoberrevolution der Bolschewiki 1917, Russland im Krieg: gegen Mittelmächte im 1. WK bis Anfang 1918; Bürgerkrieg (Weiße Armee </w:t>
      </w:r>
      <w:proofErr w:type="spellStart"/>
      <w:r w:rsidRPr="00717BE3">
        <w:rPr>
          <w:rFonts w:ascii="Verdana" w:hAnsi="Verdana"/>
          <w:sz w:val="20"/>
          <w:szCs w:val="20"/>
        </w:rPr>
        <w:t>gg</w:t>
      </w:r>
      <w:proofErr w:type="spellEnd"/>
      <w:r w:rsidRPr="00717BE3">
        <w:rPr>
          <w:rFonts w:ascii="Verdana" w:hAnsi="Verdana"/>
          <w:sz w:val="20"/>
          <w:szCs w:val="20"/>
        </w:rPr>
        <w:t xml:space="preserve">. Rote Armee) ab Winter 1917/18 bis Ende 1920 bzw. 1922/23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‚Kriegskommunismus‘: Enteignung industrieller Unternehmen, zentrale Produktionsvorgaben, Arbeitspflicht, Abgabepflicht der Landwirtschaft, Verbot privaten Handels und zentrale Güterverteilung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Katastrophale Produktionsrückgänge, Zusammenbruch Versorgungssysteme: als Reaktion ab 1921 Lenins ‚Neue Ökonomische Politik‘ (NEP), Re-Etablierung privatwirtschaftlicher Elemente v.a. im Handel </w:t>
      </w:r>
    </w:p>
    <w:p w:rsid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Unter Stalin ab 1928 Kollektivierung der Landwirtschaft, erzwungene Industrialisieru</w:t>
      </w:r>
      <w:r>
        <w:rPr>
          <w:rFonts w:ascii="Verdana" w:hAnsi="Verdana"/>
          <w:sz w:val="20"/>
          <w:szCs w:val="20"/>
        </w:rPr>
        <w:t xml:space="preserve">ng, Fünfjahrespläne der </w:t>
      </w:r>
      <w:proofErr w:type="spellStart"/>
      <w:r>
        <w:rPr>
          <w:rFonts w:ascii="Verdana" w:hAnsi="Verdana"/>
          <w:sz w:val="20"/>
          <w:szCs w:val="20"/>
        </w:rPr>
        <w:t>GosPlan</w:t>
      </w:r>
      <w:proofErr w:type="spellEnd"/>
      <w:r>
        <w:rPr>
          <w:rFonts w:ascii="Verdana" w:hAnsi="Verdana"/>
          <w:sz w:val="20"/>
          <w:szCs w:val="20"/>
        </w:rPr>
        <w:t>.</w:t>
      </w:r>
    </w:p>
    <w:p w:rsidR="00717BE3" w:rsidRDefault="00717BE3" w:rsidP="00717BE3">
      <w:pPr>
        <w:pStyle w:val="KeinLeerraum"/>
        <w:rPr>
          <w:rFonts w:ascii="Verdana" w:hAnsi="Verdana"/>
          <w:sz w:val="20"/>
          <w:szCs w:val="20"/>
        </w:rPr>
      </w:pPr>
    </w:p>
    <w:p w:rsidR="004568F1" w:rsidRPr="004568F1" w:rsidRDefault="004568F1" w:rsidP="004568F1">
      <w:pPr>
        <w:pStyle w:val="KeinLeerraum"/>
        <w:rPr>
          <w:rFonts w:ascii="Verdana" w:hAnsi="Verdana"/>
          <w:b/>
          <w:sz w:val="28"/>
          <w:szCs w:val="28"/>
          <w:u w:val="single"/>
        </w:rPr>
      </w:pPr>
      <w:r w:rsidRPr="004568F1">
        <w:rPr>
          <w:rFonts w:ascii="Verdana" w:hAnsi="Verdana"/>
          <w:sz w:val="28"/>
          <w:szCs w:val="28"/>
        </w:rPr>
        <w:t xml:space="preserve">9.2. </w:t>
      </w:r>
      <w:proofErr w:type="spellStart"/>
      <w:r w:rsidRPr="004568F1">
        <w:rPr>
          <w:rFonts w:ascii="Verdana" w:hAnsi="Verdana"/>
          <w:b/>
          <w:sz w:val="28"/>
          <w:szCs w:val="28"/>
          <w:u w:val="single"/>
        </w:rPr>
        <w:t>Socialist</w:t>
      </w:r>
      <w:proofErr w:type="spellEnd"/>
      <w:r w:rsidRPr="004568F1">
        <w:rPr>
          <w:rFonts w:ascii="Verdana" w:hAnsi="Verdana"/>
          <w:b/>
          <w:sz w:val="28"/>
          <w:szCs w:val="28"/>
          <w:u w:val="single"/>
        </w:rPr>
        <w:t xml:space="preserve"> </w:t>
      </w:r>
      <w:proofErr w:type="spellStart"/>
      <w:r w:rsidRPr="004568F1">
        <w:rPr>
          <w:rFonts w:ascii="Verdana" w:hAnsi="Verdana"/>
          <w:b/>
          <w:sz w:val="28"/>
          <w:szCs w:val="28"/>
          <w:u w:val="single"/>
        </w:rPr>
        <w:t>Calculation</w:t>
      </w:r>
      <w:proofErr w:type="spellEnd"/>
      <w:r w:rsidRPr="004568F1">
        <w:rPr>
          <w:rFonts w:ascii="Verdana" w:hAnsi="Verdana"/>
          <w:b/>
          <w:sz w:val="28"/>
          <w:szCs w:val="28"/>
          <w:u w:val="single"/>
        </w:rPr>
        <w:t xml:space="preserve"> </w:t>
      </w:r>
      <w:proofErr w:type="spellStart"/>
      <w:r w:rsidRPr="004568F1">
        <w:rPr>
          <w:rFonts w:ascii="Verdana" w:hAnsi="Verdana"/>
          <w:b/>
          <w:sz w:val="28"/>
          <w:szCs w:val="28"/>
          <w:u w:val="single"/>
        </w:rPr>
        <w:t>Debate</w:t>
      </w:r>
      <w:proofErr w:type="spellEnd"/>
    </w:p>
    <w:p w:rsidR="00717BE3" w:rsidRDefault="00717BE3" w:rsidP="00717BE3">
      <w:pPr>
        <w:pStyle w:val="KeinLeerraum"/>
        <w:rPr>
          <w:rFonts w:ascii="Verdana" w:hAnsi="Verdana"/>
          <w:sz w:val="20"/>
          <w:szCs w:val="20"/>
        </w:rPr>
      </w:pPr>
    </w:p>
    <w:p w:rsidR="00717BE3" w:rsidRPr="00717BE3" w:rsidRDefault="00717BE3" w:rsidP="00717BE3">
      <w:pPr>
        <w:pStyle w:val="KeinLeerraum"/>
        <w:rPr>
          <w:rFonts w:ascii="Verdana" w:hAnsi="Verdana"/>
          <w:b/>
          <w:sz w:val="20"/>
          <w:szCs w:val="20"/>
        </w:rPr>
      </w:pPr>
      <w:r w:rsidRPr="00717BE3">
        <w:rPr>
          <w:rFonts w:ascii="Verdana" w:hAnsi="Verdana"/>
          <w:b/>
          <w:sz w:val="20"/>
          <w:szCs w:val="20"/>
        </w:rPr>
        <w:t xml:space="preserve">Otto von Neurath (1882–1945) </w:t>
      </w:r>
    </w:p>
    <w:p w:rsidR="00717BE3" w:rsidRPr="00717BE3" w:rsidRDefault="00717BE3" w:rsidP="00717BE3">
      <w:pPr>
        <w:pStyle w:val="KeinLeerraum"/>
        <w:rPr>
          <w:rFonts w:ascii="Verdana" w:hAnsi="Verdana"/>
          <w:sz w:val="20"/>
          <w:szCs w:val="20"/>
        </w:rPr>
      </w:pPr>
      <w:r>
        <w:rPr>
          <w:rFonts w:ascii="Verdana" w:hAnsi="Verdana"/>
          <w:sz w:val="20"/>
          <w:szCs w:val="20"/>
        </w:rPr>
        <w:t>- Ö</w:t>
      </w:r>
      <w:r w:rsidRPr="00717BE3">
        <w:rPr>
          <w:rFonts w:ascii="Verdana" w:hAnsi="Verdana"/>
          <w:sz w:val="20"/>
          <w:szCs w:val="20"/>
        </w:rPr>
        <w:t xml:space="preserve">sterreichischer Ökonom, Wissenschaftstheoretiker (Mitglied des Wiener Kreises), Museumspädagoge (!) und Politiker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Verfechter einer geldlosen Zentralverwaltungswirtschaft (-&gt; Naturalrechnung)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geprägt durch die Erfahrung der Kriegswirtschaft: Ausschaltung des Profit-motivs und vermeintlich effiziente Allokation in Friedenszeiten übertragen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Gründer und Präsident des Zentralwirtschaftsamtes in der kurzlebigen Münchener Räterepublik im April 1919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1919 „Durch die Kriegswirtschaft zur Naturalwirtschaft“, 1925 „Wirtschaftsplan und Naturalrechnung. Von der sozialistischen Lebensordnung und vom kommenden Menschen“ </w:t>
      </w:r>
    </w:p>
    <w:p w:rsidR="00717BE3" w:rsidRPr="00717BE3" w:rsidRDefault="00717BE3" w:rsidP="00717BE3">
      <w:pPr>
        <w:pStyle w:val="KeinLeerraum"/>
        <w:rPr>
          <w:rFonts w:ascii="Verdana" w:hAnsi="Verdana"/>
          <w:sz w:val="20"/>
          <w:szCs w:val="20"/>
        </w:rPr>
      </w:pPr>
    </w:p>
    <w:p w:rsidR="00EF025E" w:rsidRDefault="00EF025E" w:rsidP="00717BE3">
      <w:pPr>
        <w:pStyle w:val="KeinLeerraum"/>
        <w:rPr>
          <w:rFonts w:ascii="Verdana" w:hAnsi="Verdana"/>
          <w:sz w:val="20"/>
          <w:szCs w:val="20"/>
        </w:rPr>
      </w:pPr>
    </w:p>
    <w:p w:rsidR="00717BE3" w:rsidRPr="00717BE3" w:rsidRDefault="00717BE3" w:rsidP="00717BE3">
      <w:pPr>
        <w:pStyle w:val="KeinLeerraum"/>
        <w:rPr>
          <w:rFonts w:ascii="Verdana" w:hAnsi="Verdana"/>
          <w:b/>
          <w:sz w:val="20"/>
          <w:szCs w:val="20"/>
        </w:rPr>
      </w:pPr>
      <w:r w:rsidRPr="00717BE3">
        <w:rPr>
          <w:rFonts w:ascii="Verdana" w:hAnsi="Verdana"/>
          <w:b/>
          <w:sz w:val="20"/>
          <w:szCs w:val="20"/>
        </w:rPr>
        <w:lastRenderedPageBreak/>
        <w:t xml:space="preserve">Ludwig von </w:t>
      </w:r>
      <w:proofErr w:type="spellStart"/>
      <w:r w:rsidRPr="00717BE3">
        <w:rPr>
          <w:rFonts w:ascii="Verdana" w:hAnsi="Verdana"/>
          <w:b/>
          <w:sz w:val="20"/>
          <w:szCs w:val="20"/>
        </w:rPr>
        <w:t>Mises</w:t>
      </w:r>
      <w:proofErr w:type="spellEnd"/>
      <w:r w:rsidRPr="00717BE3">
        <w:rPr>
          <w:rFonts w:ascii="Verdana" w:hAnsi="Verdana"/>
          <w:b/>
          <w:sz w:val="20"/>
          <w:szCs w:val="20"/>
        </w:rPr>
        <w:t xml:space="preserve"> (1881–1973) </w:t>
      </w:r>
    </w:p>
    <w:p w:rsidR="00717BE3" w:rsidRPr="00717BE3" w:rsidRDefault="00717BE3" w:rsidP="00717BE3">
      <w:pPr>
        <w:pStyle w:val="KeinLeerraum"/>
        <w:rPr>
          <w:rFonts w:ascii="Verdana" w:hAnsi="Verdana"/>
          <w:sz w:val="20"/>
          <w:szCs w:val="20"/>
        </w:rPr>
      </w:pPr>
      <w:r>
        <w:rPr>
          <w:rFonts w:ascii="Verdana" w:hAnsi="Verdana"/>
          <w:sz w:val="20"/>
          <w:szCs w:val="20"/>
        </w:rPr>
        <w:t>- A</w:t>
      </w:r>
      <w:r w:rsidRPr="00717BE3">
        <w:rPr>
          <w:rFonts w:ascii="Verdana" w:hAnsi="Verdana"/>
          <w:sz w:val="20"/>
          <w:szCs w:val="20"/>
        </w:rPr>
        <w:t xml:space="preserve">ufsatz 1920 „Die Wirtschaftsrechnung im sozialistischen Gemeinwesen“, Monografie 1922 „Die Gemeinwirtschaft“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Sozialismus will auf Geldwirtschaft und Privateigentum verzichten, welche Form hat dann eine sozialistische Wirtschaftsrechnung?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Es gibt keine Preise, keine Kostenrechnung: es fehlt ein Vergleichsmaßstab, um Investitionsgüter und Investitionsentscheidungen zu bewerten </w:t>
      </w:r>
    </w:p>
    <w:p w:rsidR="00717BE3" w:rsidRPr="00717BE3" w:rsidRDefault="00717BE3" w:rsidP="00717BE3">
      <w:pPr>
        <w:pStyle w:val="KeinLeerraum"/>
        <w:rPr>
          <w:rFonts w:ascii="Verdana" w:hAnsi="Verdana"/>
          <w:sz w:val="20"/>
          <w:szCs w:val="20"/>
        </w:rPr>
      </w:pPr>
      <w:r>
        <w:rPr>
          <w:rFonts w:ascii="Verdana" w:hAnsi="Verdana"/>
          <w:sz w:val="20"/>
          <w:szCs w:val="20"/>
        </w:rPr>
        <w:t xml:space="preserve">- </w:t>
      </w:r>
      <w:r w:rsidRPr="00717BE3">
        <w:rPr>
          <w:rFonts w:ascii="Verdana" w:hAnsi="Verdana"/>
          <w:sz w:val="20"/>
          <w:szCs w:val="20"/>
        </w:rPr>
        <w:t xml:space="preserve">Arbeitswerttheorie ist ein Irrtum, daher ist die „durchschnittliche Arbeitsstunde“ kein solcher Maßstab </w:t>
      </w:r>
    </w:p>
    <w:p w:rsidR="00717BE3" w:rsidRPr="00717BE3" w:rsidRDefault="004568F1" w:rsidP="00717BE3">
      <w:pPr>
        <w:pStyle w:val="KeinLeerraum"/>
        <w:rPr>
          <w:rFonts w:ascii="Verdana" w:hAnsi="Verdana" w:cs="Cambria"/>
          <w:sz w:val="20"/>
          <w:szCs w:val="20"/>
        </w:rPr>
      </w:pPr>
      <w:r>
        <w:rPr>
          <w:rFonts w:ascii="Verdana" w:hAnsi="Verdana" w:cs="Cambria"/>
          <w:sz w:val="20"/>
          <w:szCs w:val="20"/>
        </w:rPr>
        <w:t xml:space="preserve">- </w:t>
      </w:r>
      <w:r w:rsidR="00717BE3" w:rsidRPr="00717BE3">
        <w:rPr>
          <w:rFonts w:ascii="Verdana" w:hAnsi="Verdana" w:cs="Cambria"/>
          <w:sz w:val="20"/>
          <w:szCs w:val="20"/>
        </w:rPr>
        <w:t xml:space="preserve">„Die </w:t>
      </w:r>
      <w:proofErr w:type="spellStart"/>
      <w:r w:rsidR="00717BE3" w:rsidRPr="00717BE3">
        <w:rPr>
          <w:rFonts w:ascii="Verdana" w:hAnsi="Verdana" w:cs="Cambria"/>
          <w:sz w:val="20"/>
          <w:szCs w:val="20"/>
        </w:rPr>
        <w:t>Unverwirklichbarkeit</w:t>
      </w:r>
      <w:proofErr w:type="spellEnd"/>
      <w:r w:rsidR="00717BE3" w:rsidRPr="00717BE3">
        <w:rPr>
          <w:rFonts w:ascii="Verdana" w:hAnsi="Verdana" w:cs="Cambria"/>
          <w:sz w:val="20"/>
          <w:szCs w:val="20"/>
        </w:rPr>
        <w:t xml:space="preserve"> des Sozialismus ist nicht in der sittlichen, sondern der intellektuellen Sphäre gegründet. Weil eine sozialistische Gesellschaft nicht rechnen könnte, kann es keine Gemeinwirtschaft geben.“ </w:t>
      </w:r>
    </w:p>
    <w:p w:rsidR="00717BE3" w:rsidRDefault="00717BE3" w:rsidP="00717BE3">
      <w:pPr>
        <w:pStyle w:val="KeinLeerraum"/>
        <w:rPr>
          <w:rFonts w:ascii="Verdana" w:hAnsi="Verdana"/>
          <w:sz w:val="20"/>
          <w:szCs w:val="20"/>
        </w:rPr>
      </w:pPr>
    </w:p>
    <w:p w:rsidR="004448F4" w:rsidRDefault="004448F4" w:rsidP="004568F1">
      <w:pPr>
        <w:pStyle w:val="KeinLeerraum"/>
        <w:rPr>
          <w:rFonts w:ascii="Verdana" w:hAnsi="Verdana"/>
          <w:sz w:val="20"/>
          <w:szCs w:val="20"/>
        </w:rPr>
      </w:pPr>
    </w:p>
    <w:p w:rsidR="004568F1" w:rsidRPr="004568F1" w:rsidRDefault="004568F1" w:rsidP="004568F1">
      <w:pPr>
        <w:pStyle w:val="KeinLeerraum"/>
        <w:rPr>
          <w:rFonts w:ascii="Verdana" w:hAnsi="Verdana" w:cs="Calibri"/>
          <w:color w:val="000000"/>
          <w:sz w:val="20"/>
          <w:szCs w:val="20"/>
        </w:rPr>
      </w:pPr>
      <w:r w:rsidRPr="004568F1">
        <w:rPr>
          <w:rFonts w:ascii="Verdana" w:hAnsi="Verdana" w:cs="Calibri"/>
          <w:b/>
          <w:bCs/>
          <w:color w:val="000000"/>
          <w:sz w:val="20"/>
          <w:szCs w:val="20"/>
        </w:rPr>
        <w:t xml:space="preserve">Oskar Lange </w:t>
      </w:r>
    </w:p>
    <w:p w:rsidR="004568F1" w:rsidRPr="004568F1" w:rsidRDefault="004568F1" w:rsidP="004568F1">
      <w:pPr>
        <w:pStyle w:val="KeinLeerraum"/>
        <w:rPr>
          <w:rFonts w:ascii="Verdana" w:hAnsi="Verdana" w:cs="Calibri"/>
          <w:color w:val="000000"/>
          <w:sz w:val="20"/>
          <w:szCs w:val="20"/>
        </w:rPr>
      </w:pPr>
      <w:r>
        <w:rPr>
          <w:rFonts w:ascii="Verdana" w:hAnsi="Verdana" w:cs="Calibri"/>
          <w:color w:val="000000"/>
          <w:sz w:val="20"/>
          <w:szCs w:val="20"/>
        </w:rPr>
        <w:t xml:space="preserve">- </w:t>
      </w:r>
      <w:r w:rsidRPr="004568F1">
        <w:rPr>
          <w:rFonts w:ascii="Verdana" w:hAnsi="Verdana" w:cs="Calibri"/>
          <w:color w:val="000000"/>
          <w:sz w:val="20"/>
          <w:szCs w:val="20"/>
        </w:rPr>
        <w:t xml:space="preserve">Mittler zw. FDR und Stalin bzgl. Nachkriegspolen, 1945 erster polnischer Botschafter in den USA </w:t>
      </w:r>
    </w:p>
    <w:p w:rsidR="004568F1" w:rsidRPr="004568F1" w:rsidRDefault="004568F1" w:rsidP="004568F1">
      <w:pPr>
        <w:pStyle w:val="KeinLeerraum"/>
        <w:rPr>
          <w:rFonts w:ascii="Verdana" w:hAnsi="Verdana" w:cs="Calibri"/>
          <w:color w:val="000000"/>
          <w:sz w:val="20"/>
          <w:szCs w:val="20"/>
        </w:rPr>
      </w:pPr>
      <w:r>
        <w:rPr>
          <w:rFonts w:ascii="Verdana" w:hAnsi="Verdana" w:cs="Calibri"/>
          <w:color w:val="000000"/>
          <w:sz w:val="20"/>
          <w:szCs w:val="20"/>
        </w:rPr>
        <w:t xml:space="preserve">- </w:t>
      </w:r>
      <w:r w:rsidRPr="004568F1">
        <w:rPr>
          <w:rFonts w:ascii="Verdana" w:hAnsi="Verdana" w:cs="Calibri"/>
          <w:color w:val="000000"/>
          <w:sz w:val="20"/>
          <w:szCs w:val="20"/>
        </w:rPr>
        <w:t xml:space="preserve">1949–56 Lehrstuhl in Warschau, 1955–65 Mitglied des polnischen Staatsrats 1957–63 Vorsitzender des Wirtschaftsrats </w:t>
      </w:r>
    </w:p>
    <w:p w:rsidR="004568F1" w:rsidRPr="001926A8" w:rsidRDefault="00EF025E" w:rsidP="00717BE3">
      <w:pPr>
        <w:pStyle w:val="KeinLeerraum"/>
        <w:rPr>
          <w:rFonts w:ascii="Verdana" w:hAnsi="Verdana"/>
          <w:sz w:val="20"/>
          <w:szCs w:val="20"/>
        </w:rPr>
      </w:pPr>
      <w:r>
        <w:rPr>
          <w:rFonts w:ascii="Verdana" w:hAnsi="Verdana" w:cs="Calibri"/>
          <w:color w:val="000000"/>
          <w:sz w:val="20"/>
          <w:szCs w:val="20"/>
        </w:rPr>
        <w:t>- 1</w:t>
      </w:r>
      <w:r w:rsidRPr="004568F1">
        <w:rPr>
          <w:rFonts w:ascii="Verdana" w:hAnsi="Verdana" w:cs="Calibri"/>
          <w:color w:val="000000"/>
          <w:sz w:val="20"/>
          <w:szCs w:val="20"/>
        </w:rPr>
        <w:t xml:space="preserve">936/37 „On </w:t>
      </w:r>
      <w:proofErr w:type="spellStart"/>
      <w:r w:rsidRPr="004568F1">
        <w:rPr>
          <w:rFonts w:ascii="Verdana" w:hAnsi="Verdana" w:cs="Calibri"/>
          <w:color w:val="000000"/>
          <w:sz w:val="20"/>
          <w:szCs w:val="20"/>
        </w:rPr>
        <w:t>th</w:t>
      </w:r>
      <w:r>
        <w:rPr>
          <w:rFonts w:ascii="Verdana" w:hAnsi="Verdana" w:cs="Calibri"/>
          <w:color w:val="000000"/>
          <w:sz w:val="20"/>
          <w:szCs w:val="20"/>
        </w:rPr>
        <w:t>e</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Economic</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Theory</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of</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Socialism</w:t>
      </w:r>
      <w:proofErr w:type="spellEnd"/>
      <w:r>
        <w:rPr>
          <w:rFonts w:ascii="Verdana" w:hAnsi="Verdana" w:cs="Calibri"/>
          <w:color w:val="000000"/>
          <w:sz w:val="20"/>
          <w:szCs w:val="20"/>
        </w:rPr>
        <w:t>“</w:t>
      </w:r>
      <w:r>
        <w:rPr>
          <w:rFonts w:ascii="Verdana" w:hAnsi="Verdana" w:cs="Calibri"/>
          <w:color w:val="000000"/>
          <w:sz w:val="20"/>
          <w:szCs w:val="20"/>
        </w:rPr>
        <w:br/>
      </w:r>
      <w:r w:rsidRPr="004568F1">
        <w:rPr>
          <w:rFonts w:ascii="Verdana" w:hAnsi="Verdana" w:cs="Calibri"/>
          <w:color w:val="000000"/>
          <w:sz w:val="20"/>
          <w:szCs w:val="20"/>
        </w:rPr>
        <w:sym w:font="Wingdings" w:char="F0E0"/>
      </w:r>
      <w:r>
        <w:rPr>
          <w:rFonts w:ascii="Verdana" w:hAnsi="Verdana" w:cs="Calibri"/>
          <w:color w:val="000000"/>
          <w:sz w:val="20"/>
          <w:szCs w:val="20"/>
        </w:rPr>
        <w:t xml:space="preserve"> Sozialisten haben guten Grund </w:t>
      </w:r>
      <w:proofErr w:type="spellStart"/>
      <w:r>
        <w:rPr>
          <w:rFonts w:ascii="Verdana" w:hAnsi="Verdana" w:cs="Calibri"/>
          <w:color w:val="000000"/>
          <w:sz w:val="20"/>
          <w:szCs w:val="20"/>
        </w:rPr>
        <w:t>Mises</w:t>
      </w:r>
      <w:proofErr w:type="spellEnd"/>
      <w:r>
        <w:rPr>
          <w:rFonts w:ascii="Verdana" w:hAnsi="Verdana" w:cs="Calibri"/>
          <w:color w:val="000000"/>
          <w:sz w:val="20"/>
          <w:szCs w:val="20"/>
        </w:rPr>
        <w:t xml:space="preserve"> dankbar zu sein, denn er zeigte ihnen Bedeutung einer adäquaten Buchführung, um soz. </w:t>
      </w:r>
      <w:proofErr w:type="spellStart"/>
      <w:r>
        <w:rPr>
          <w:rFonts w:ascii="Verdana" w:hAnsi="Verdana" w:cs="Calibri"/>
          <w:color w:val="000000"/>
          <w:sz w:val="20"/>
          <w:szCs w:val="20"/>
        </w:rPr>
        <w:t>Ressourcenallkokation</w:t>
      </w:r>
      <w:proofErr w:type="spellEnd"/>
      <w:r>
        <w:rPr>
          <w:rFonts w:ascii="Verdana" w:hAnsi="Verdana" w:cs="Calibri"/>
          <w:color w:val="000000"/>
          <w:sz w:val="20"/>
          <w:szCs w:val="20"/>
        </w:rPr>
        <w:t xml:space="preserve"> zu gewährleisten.</w:t>
      </w:r>
      <w:r w:rsidR="001926A8">
        <w:rPr>
          <w:rFonts w:ascii="Verdana" w:hAnsi="Verdana" w:cs="Calibri"/>
          <w:color w:val="000000"/>
          <w:sz w:val="20"/>
          <w:szCs w:val="20"/>
        </w:rPr>
        <w:br/>
      </w:r>
      <w:r w:rsidR="001926A8" w:rsidRPr="001926A8">
        <w:rPr>
          <w:rFonts w:ascii="Verdana" w:hAnsi="Verdana" w:cs="Calibri"/>
          <w:color w:val="000000"/>
          <w:sz w:val="20"/>
          <w:szCs w:val="20"/>
          <w:shd w:val="clear" w:color="auto" w:fill="D9D9D9" w:themeFill="background1" w:themeFillShade="D9"/>
        </w:rPr>
        <w:sym w:font="Wingdings" w:char="F0E0"/>
      </w:r>
      <w:r w:rsidR="001926A8" w:rsidRPr="001926A8">
        <w:rPr>
          <w:rFonts w:ascii="Verdana" w:hAnsi="Verdana"/>
          <w:sz w:val="20"/>
          <w:szCs w:val="20"/>
          <w:shd w:val="clear" w:color="auto" w:fill="D9D9D9" w:themeFill="background1" w:themeFillShade="D9"/>
        </w:rPr>
        <w:t xml:space="preserve"> Vor dem Hintergrund praktischer Erfahrungen mit Planwirtschaften (Kriegs- und Krisenwirtschaft, bolschewistisches Russland) Debatte um Möglichkeit bzw. Über-/Unterlegenheit einer ‚sozialistischen Wirtschaftsrechnung‘</w:t>
      </w:r>
      <w:r w:rsidR="001926A8" w:rsidRPr="001926A8">
        <w:rPr>
          <w:rFonts w:ascii="Verdana" w:hAnsi="Verdana"/>
          <w:sz w:val="20"/>
          <w:szCs w:val="20"/>
        </w:rPr>
        <w:t xml:space="preserve"> </w:t>
      </w:r>
    </w:p>
    <w:p w:rsidR="004568F1" w:rsidRPr="00EF025E" w:rsidRDefault="00EF025E" w:rsidP="00EF025E">
      <w:pPr>
        <w:pStyle w:val="KeinLeerraum"/>
        <w:rPr>
          <w:rFonts w:ascii="Verdana" w:hAnsi="Verdana"/>
          <w:sz w:val="20"/>
          <w:szCs w:val="20"/>
        </w:rPr>
      </w:pPr>
      <w:r w:rsidRPr="00EF025E">
        <w:rPr>
          <w:rFonts w:ascii="Verdana" w:hAnsi="Verdana"/>
          <w:sz w:val="20"/>
          <w:szCs w:val="20"/>
        </w:rPr>
        <w:sym w:font="Wingdings" w:char="F0E0"/>
      </w:r>
      <w:r>
        <w:rPr>
          <w:rFonts w:ascii="Verdana" w:hAnsi="Verdana"/>
          <w:sz w:val="20"/>
          <w:szCs w:val="20"/>
        </w:rPr>
        <w:t xml:space="preserve"> </w:t>
      </w:r>
      <w:r w:rsidR="004568F1" w:rsidRPr="00EF025E">
        <w:rPr>
          <w:rFonts w:ascii="Verdana" w:hAnsi="Verdana"/>
          <w:sz w:val="20"/>
          <w:szCs w:val="20"/>
        </w:rPr>
        <w:t xml:space="preserve">Anwendung der neoklassischen Theorie auf das Problem der sozialistischen Wirtschaftsrechnung („Marktsozialismus“) </w:t>
      </w:r>
    </w:p>
    <w:p w:rsidR="004568F1" w:rsidRPr="00EF025E" w:rsidRDefault="00EF025E" w:rsidP="00EF025E">
      <w:pPr>
        <w:pStyle w:val="KeinLeerraum"/>
        <w:rPr>
          <w:rFonts w:ascii="Verdana" w:hAnsi="Verdana"/>
          <w:sz w:val="20"/>
          <w:szCs w:val="20"/>
        </w:rPr>
      </w:pPr>
      <w:r w:rsidRPr="00EF025E">
        <w:rPr>
          <w:rFonts w:ascii="Verdana" w:hAnsi="Verdana"/>
          <w:sz w:val="20"/>
          <w:szCs w:val="20"/>
        </w:rPr>
        <w:sym w:font="Wingdings" w:char="F0E0"/>
      </w:r>
      <w:r>
        <w:rPr>
          <w:rFonts w:ascii="Verdana" w:hAnsi="Verdana"/>
          <w:sz w:val="20"/>
          <w:szCs w:val="20"/>
        </w:rPr>
        <w:t xml:space="preserve"> </w:t>
      </w:r>
      <w:r w:rsidR="004568F1" w:rsidRPr="00EF025E">
        <w:rPr>
          <w:rFonts w:ascii="Verdana" w:hAnsi="Verdana"/>
          <w:sz w:val="20"/>
          <w:szCs w:val="20"/>
        </w:rPr>
        <w:t xml:space="preserve">Rückgriff auf Allgemeines Gleichgewichtsmodell von </w:t>
      </w:r>
      <w:proofErr w:type="spellStart"/>
      <w:r w:rsidR="004568F1" w:rsidRPr="00EF025E">
        <w:rPr>
          <w:rFonts w:ascii="Verdana" w:hAnsi="Verdana"/>
          <w:sz w:val="20"/>
          <w:szCs w:val="20"/>
        </w:rPr>
        <w:t>Walras</w:t>
      </w:r>
      <w:proofErr w:type="spellEnd"/>
      <w:r w:rsidR="004568F1" w:rsidRPr="00EF025E">
        <w:rPr>
          <w:rFonts w:ascii="Verdana" w:hAnsi="Verdana"/>
          <w:sz w:val="20"/>
          <w:szCs w:val="20"/>
        </w:rPr>
        <w:t xml:space="preserve">: Gleichgewicht der Austauschverhältnisse von n Gütern/Leistungen durch n-1 Gleichungen bestimmt, wodurch eine Ware als </w:t>
      </w:r>
      <w:proofErr w:type="spellStart"/>
      <w:r w:rsidR="004568F1" w:rsidRPr="00EF025E">
        <w:rPr>
          <w:rFonts w:ascii="Verdana" w:hAnsi="Verdana"/>
          <w:sz w:val="20"/>
          <w:szCs w:val="20"/>
        </w:rPr>
        <w:t>Numéraire</w:t>
      </w:r>
      <w:proofErr w:type="spellEnd"/>
      <w:r w:rsidR="004568F1" w:rsidRPr="00EF025E">
        <w:rPr>
          <w:rFonts w:ascii="Verdana" w:hAnsi="Verdana"/>
          <w:sz w:val="20"/>
          <w:szCs w:val="20"/>
        </w:rPr>
        <w:t xml:space="preserve"> dienen kann (Preis = 1) </w:t>
      </w:r>
    </w:p>
    <w:p w:rsidR="004568F1" w:rsidRPr="00EF025E" w:rsidRDefault="00EF025E" w:rsidP="00EF025E">
      <w:pPr>
        <w:pStyle w:val="KeinLeerraum"/>
        <w:rPr>
          <w:rFonts w:ascii="Verdana" w:hAnsi="Verdana"/>
          <w:sz w:val="20"/>
          <w:szCs w:val="20"/>
        </w:rPr>
      </w:pPr>
      <w:r w:rsidRPr="00EF025E">
        <w:rPr>
          <w:rFonts w:ascii="Verdana" w:hAnsi="Verdana"/>
          <w:sz w:val="20"/>
          <w:szCs w:val="20"/>
        </w:rPr>
        <w:sym w:font="Wingdings" w:char="F0E0"/>
      </w:r>
      <w:r>
        <w:rPr>
          <w:rFonts w:ascii="Verdana" w:hAnsi="Verdana"/>
          <w:sz w:val="20"/>
          <w:szCs w:val="20"/>
        </w:rPr>
        <w:t xml:space="preserve"> </w:t>
      </w:r>
      <w:r w:rsidR="004568F1" w:rsidRPr="00EF025E">
        <w:rPr>
          <w:rFonts w:ascii="Verdana" w:hAnsi="Verdana"/>
          <w:sz w:val="20"/>
          <w:szCs w:val="20"/>
        </w:rPr>
        <w:t xml:space="preserve">Um als Entscheidungsgrundlage für wirtschaftende Akteure zu dienen ist es egal, ob der Markt oder eine Planungsbehörde die Gleichungen löst! </w:t>
      </w:r>
    </w:p>
    <w:p w:rsidR="004568F1" w:rsidRPr="00EF025E" w:rsidRDefault="00EF025E" w:rsidP="00EF025E">
      <w:pPr>
        <w:pStyle w:val="KeinLeerraum"/>
        <w:rPr>
          <w:rFonts w:ascii="Verdana" w:hAnsi="Verdana"/>
          <w:sz w:val="20"/>
          <w:szCs w:val="20"/>
        </w:rPr>
      </w:pPr>
      <w:r w:rsidRPr="00EF025E">
        <w:rPr>
          <w:rFonts w:ascii="Verdana" w:hAnsi="Verdana"/>
          <w:sz w:val="20"/>
          <w:szCs w:val="20"/>
        </w:rPr>
        <w:sym w:font="Wingdings" w:char="F0E0"/>
      </w:r>
      <w:r>
        <w:rPr>
          <w:rFonts w:ascii="Verdana" w:hAnsi="Verdana"/>
          <w:sz w:val="20"/>
          <w:szCs w:val="20"/>
        </w:rPr>
        <w:t xml:space="preserve"> </w:t>
      </w:r>
      <w:r w:rsidR="004568F1" w:rsidRPr="00EF025E">
        <w:rPr>
          <w:rFonts w:ascii="Verdana" w:hAnsi="Verdana"/>
          <w:sz w:val="20"/>
          <w:szCs w:val="20"/>
        </w:rPr>
        <w:t xml:space="preserve">Man braucht Produktionsleiter nur anweisen, kostenminimierend zu agieren; die Planungsbehörde erfüllt die Rolle des Auktionators im </w:t>
      </w:r>
      <w:proofErr w:type="spellStart"/>
      <w:r w:rsidR="004568F1" w:rsidRPr="00EF025E">
        <w:rPr>
          <w:rFonts w:ascii="Verdana" w:hAnsi="Verdana"/>
          <w:sz w:val="20"/>
          <w:szCs w:val="20"/>
        </w:rPr>
        <w:t>Tâtonnement</w:t>
      </w:r>
      <w:proofErr w:type="spellEnd"/>
      <w:r w:rsidR="004568F1" w:rsidRPr="00EF025E">
        <w:rPr>
          <w:rFonts w:ascii="Verdana" w:hAnsi="Verdana"/>
          <w:sz w:val="20"/>
          <w:szCs w:val="20"/>
        </w:rPr>
        <w:t xml:space="preserve"> </w:t>
      </w:r>
    </w:p>
    <w:p w:rsidR="004568F1" w:rsidRPr="00EF025E" w:rsidRDefault="00EF025E" w:rsidP="00EF025E">
      <w:pPr>
        <w:pStyle w:val="KeinLeerraum"/>
        <w:rPr>
          <w:rFonts w:ascii="Verdana" w:hAnsi="Verdana"/>
          <w:sz w:val="20"/>
          <w:szCs w:val="20"/>
        </w:rPr>
      </w:pPr>
      <w:r w:rsidRPr="00EF025E">
        <w:rPr>
          <w:rFonts w:ascii="Verdana" w:hAnsi="Verdana"/>
          <w:sz w:val="20"/>
          <w:szCs w:val="20"/>
        </w:rPr>
        <w:sym w:font="Wingdings" w:char="F0E0"/>
      </w:r>
      <w:r>
        <w:rPr>
          <w:rFonts w:ascii="Verdana" w:hAnsi="Verdana"/>
          <w:sz w:val="20"/>
          <w:szCs w:val="20"/>
        </w:rPr>
        <w:t xml:space="preserve"> </w:t>
      </w:r>
      <w:r w:rsidR="004568F1" w:rsidRPr="00EF025E">
        <w:rPr>
          <w:rFonts w:ascii="Verdana" w:hAnsi="Verdana"/>
          <w:sz w:val="20"/>
          <w:szCs w:val="20"/>
        </w:rPr>
        <w:t xml:space="preserve">Planwirtschaft überlegen, weil sie Preise wie in vollkommenem Wettbewerb setzen kann, den es in Marktwirtschaften nicht mal ansatzweise gibt </w:t>
      </w:r>
    </w:p>
    <w:p w:rsidR="00717BE3" w:rsidRDefault="00EF025E" w:rsidP="00EF025E">
      <w:pPr>
        <w:pStyle w:val="KeinLeerraum"/>
        <w:rPr>
          <w:rFonts w:ascii="Verdana" w:hAnsi="Verdana"/>
          <w:i/>
          <w:iCs/>
          <w:sz w:val="20"/>
          <w:szCs w:val="20"/>
        </w:rPr>
      </w:pPr>
      <w:r w:rsidRPr="00EF025E">
        <w:rPr>
          <w:rFonts w:ascii="Verdana" w:hAnsi="Verdana"/>
          <w:i/>
          <w:iCs/>
          <w:sz w:val="20"/>
          <w:szCs w:val="20"/>
        </w:rPr>
        <w:sym w:font="Wingdings" w:char="F0E0"/>
      </w:r>
      <w:r>
        <w:rPr>
          <w:rFonts w:ascii="Verdana" w:hAnsi="Verdana"/>
          <w:i/>
          <w:iCs/>
          <w:sz w:val="20"/>
          <w:szCs w:val="20"/>
        </w:rPr>
        <w:t xml:space="preserve"> </w:t>
      </w:r>
      <w:r w:rsidR="004568F1" w:rsidRPr="00EF025E">
        <w:rPr>
          <w:rFonts w:ascii="Verdana" w:hAnsi="Verdana"/>
          <w:i/>
          <w:iCs/>
          <w:sz w:val="20"/>
          <w:szCs w:val="20"/>
        </w:rPr>
        <w:t>Erweiterung durch Abba Lerner, daher: „Lange-Lerner-The</w:t>
      </w:r>
      <w:r>
        <w:rPr>
          <w:rFonts w:ascii="Verdana" w:hAnsi="Verdana"/>
          <w:i/>
          <w:iCs/>
          <w:sz w:val="20"/>
          <w:szCs w:val="20"/>
        </w:rPr>
        <w:t>orem“.</w:t>
      </w:r>
    </w:p>
    <w:p w:rsidR="001926A8" w:rsidRPr="001926A8" w:rsidRDefault="001926A8" w:rsidP="001926A8">
      <w:pPr>
        <w:pStyle w:val="KeinLeerraum"/>
        <w:shd w:val="clear" w:color="auto" w:fill="D9D9D9" w:themeFill="background1" w:themeFillShade="D9"/>
        <w:rPr>
          <w:rFonts w:ascii="Verdana" w:hAnsi="Verdana"/>
          <w:sz w:val="20"/>
          <w:szCs w:val="20"/>
        </w:rPr>
      </w:pPr>
      <w:r w:rsidRPr="001926A8">
        <w:rPr>
          <w:rFonts w:ascii="Verdana" w:hAnsi="Verdana"/>
          <w:i/>
          <w:iCs/>
          <w:sz w:val="20"/>
          <w:szCs w:val="20"/>
        </w:rPr>
        <w:sym w:font="Wingdings" w:char="F0E0"/>
      </w:r>
      <w:r w:rsidRPr="001926A8">
        <w:rPr>
          <w:rFonts w:ascii="Verdana" w:hAnsi="Verdana"/>
          <w:sz w:val="20"/>
          <w:szCs w:val="20"/>
        </w:rPr>
        <w:t xml:space="preserve"> Lange: Perfekte Bestimmung der Austauschverhältnisse aller Güter durch Lösen der </w:t>
      </w:r>
      <w:proofErr w:type="spellStart"/>
      <w:r w:rsidRPr="001926A8">
        <w:rPr>
          <w:rFonts w:ascii="Verdana" w:hAnsi="Verdana"/>
          <w:sz w:val="20"/>
          <w:szCs w:val="20"/>
        </w:rPr>
        <w:t>Walrasianischen</w:t>
      </w:r>
      <w:proofErr w:type="spellEnd"/>
      <w:r w:rsidRPr="001926A8">
        <w:rPr>
          <w:rFonts w:ascii="Verdana" w:hAnsi="Verdana"/>
          <w:sz w:val="20"/>
          <w:szCs w:val="20"/>
        </w:rPr>
        <w:t xml:space="preserve"> Gleichungen in der zentralen Planungsbehörde </w:t>
      </w:r>
    </w:p>
    <w:p w:rsidR="00EF025E" w:rsidRDefault="00EF025E" w:rsidP="00EF025E">
      <w:pPr>
        <w:pStyle w:val="KeinLeerraum"/>
        <w:rPr>
          <w:rFonts w:ascii="Verdana" w:hAnsi="Verdana"/>
          <w:i/>
          <w:iCs/>
          <w:sz w:val="20"/>
          <w:szCs w:val="20"/>
        </w:rPr>
      </w:pPr>
    </w:p>
    <w:p w:rsidR="00EF025E" w:rsidRPr="00EF025E" w:rsidRDefault="00EF025E" w:rsidP="00EF025E">
      <w:pPr>
        <w:pStyle w:val="KeinLeerraum"/>
        <w:rPr>
          <w:rFonts w:ascii="Verdana" w:hAnsi="Verdana"/>
          <w:b/>
          <w:sz w:val="20"/>
          <w:szCs w:val="20"/>
        </w:rPr>
      </w:pPr>
      <w:r w:rsidRPr="00EF025E">
        <w:rPr>
          <w:rFonts w:ascii="Verdana" w:hAnsi="Verdana"/>
          <w:b/>
          <w:sz w:val="20"/>
          <w:szCs w:val="20"/>
        </w:rPr>
        <w:t xml:space="preserve">Friedrich August von Hayek </w:t>
      </w:r>
    </w:p>
    <w:p w:rsidR="00EF025E" w:rsidRPr="00EF025E" w:rsidRDefault="00EF025E" w:rsidP="00EF025E">
      <w:pPr>
        <w:pStyle w:val="KeinLeerraum"/>
        <w:rPr>
          <w:rFonts w:ascii="Verdana" w:hAnsi="Verdana"/>
          <w:sz w:val="20"/>
          <w:szCs w:val="20"/>
        </w:rPr>
      </w:pPr>
      <w:r>
        <w:rPr>
          <w:rFonts w:ascii="Verdana" w:hAnsi="Verdana"/>
          <w:sz w:val="20"/>
          <w:szCs w:val="20"/>
        </w:rPr>
        <w:t>- W</w:t>
      </w:r>
      <w:r w:rsidRPr="00EF025E">
        <w:rPr>
          <w:rFonts w:ascii="Verdana" w:hAnsi="Verdana"/>
          <w:sz w:val="20"/>
          <w:szCs w:val="20"/>
        </w:rPr>
        <w:t xml:space="preserve">ichtigster Schüler von Ludwig von </w:t>
      </w:r>
      <w:proofErr w:type="spellStart"/>
      <w:r w:rsidRPr="00EF025E">
        <w:rPr>
          <w:rFonts w:ascii="Verdana" w:hAnsi="Verdana"/>
          <w:sz w:val="20"/>
          <w:szCs w:val="20"/>
        </w:rPr>
        <w:t>Mises</w:t>
      </w:r>
      <w:proofErr w:type="spellEnd"/>
      <w:r w:rsidRPr="00EF025E">
        <w:rPr>
          <w:rFonts w:ascii="Verdana" w:hAnsi="Verdana"/>
          <w:sz w:val="20"/>
          <w:szCs w:val="20"/>
        </w:rPr>
        <w:t xml:space="preserve">; Professuren: 1931–50 LSE, 1950–62 Chicago, 1962–67 Freiburg </w:t>
      </w:r>
    </w:p>
    <w:p w:rsidR="00EF025E" w:rsidRPr="00EF025E" w:rsidRDefault="00EF025E" w:rsidP="00EF025E">
      <w:pPr>
        <w:pStyle w:val="KeinLeerraum"/>
        <w:rPr>
          <w:rFonts w:ascii="Verdana" w:hAnsi="Verdana"/>
          <w:sz w:val="20"/>
          <w:szCs w:val="20"/>
        </w:rPr>
      </w:pPr>
      <w:r>
        <w:rPr>
          <w:rFonts w:ascii="Verdana" w:hAnsi="Verdana"/>
          <w:sz w:val="20"/>
          <w:szCs w:val="20"/>
        </w:rPr>
        <w:t xml:space="preserve">- </w:t>
      </w:r>
      <w:r w:rsidRPr="00EF025E">
        <w:rPr>
          <w:rFonts w:ascii="Verdana" w:hAnsi="Verdana"/>
          <w:sz w:val="20"/>
          <w:szCs w:val="20"/>
        </w:rPr>
        <w:t xml:space="preserve">Wichtigster Vertreter der Österreichischen Schule, erfolgloser Gegenspieler von Keynes, zentrale Figur des Neoliberalismus </w:t>
      </w:r>
    </w:p>
    <w:p w:rsidR="00EF025E" w:rsidRPr="00EF025E" w:rsidRDefault="00EF025E" w:rsidP="00EF025E">
      <w:pPr>
        <w:pStyle w:val="KeinLeerraum"/>
        <w:rPr>
          <w:rFonts w:ascii="Verdana" w:hAnsi="Verdana"/>
          <w:sz w:val="20"/>
          <w:szCs w:val="20"/>
        </w:rPr>
      </w:pPr>
      <w:r w:rsidRPr="00EF025E">
        <w:rPr>
          <w:rFonts w:ascii="Verdana" w:hAnsi="Verdana"/>
          <w:sz w:val="20"/>
          <w:szCs w:val="20"/>
        </w:rPr>
        <w:t xml:space="preserve">1974 Nobelpreis für Wirtschaftswissenschaften (mit Gunnar Myrdal (!)) </w:t>
      </w:r>
    </w:p>
    <w:p w:rsidR="001926A8" w:rsidRDefault="00EF025E" w:rsidP="00EF025E">
      <w:pPr>
        <w:pStyle w:val="KeinLeerraum"/>
        <w:rPr>
          <w:rFonts w:ascii="Verdana" w:hAnsi="Verdana"/>
          <w:sz w:val="20"/>
          <w:szCs w:val="20"/>
        </w:rPr>
      </w:pPr>
      <w:r w:rsidRPr="00EF025E">
        <w:rPr>
          <w:rFonts w:ascii="Verdana" w:hAnsi="Verdana"/>
          <w:sz w:val="20"/>
          <w:szCs w:val="20"/>
        </w:rPr>
        <w:t xml:space="preserve">1931 „Prices </w:t>
      </w:r>
      <w:proofErr w:type="spellStart"/>
      <w:r w:rsidRPr="00EF025E">
        <w:rPr>
          <w:rFonts w:ascii="Verdana" w:hAnsi="Verdana"/>
          <w:sz w:val="20"/>
          <w:szCs w:val="20"/>
        </w:rPr>
        <w:t>and</w:t>
      </w:r>
      <w:proofErr w:type="spellEnd"/>
      <w:r w:rsidRPr="00EF025E">
        <w:rPr>
          <w:rFonts w:ascii="Verdana" w:hAnsi="Verdana"/>
          <w:sz w:val="20"/>
          <w:szCs w:val="20"/>
        </w:rPr>
        <w:t xml:space="preserve"> </w:t>
      </w:r>
      <w:proofErr w:type="spellStart"/>
      <w:r w:rsidRPr="00EF025E">
        <w:rPr>
          <w:rFonts w:ascii="Verdana" w:hAnsi="Verdana"/>
          <w:sz w:val="20"/>
          <w:szCs w:val="20"/>
        </w:rPr>
        <w:t>Production</w:t>
      </w:r>
      <w:proofErr w:type="spellEnd"/>
      <w:r w:rsidRPr="00EF025E">
        <w:rPr>
          <w:rFonts w:ascii="Verdana" w:hAnsi="Verdana"/>
          <w:sz w:val="20"/>
          <w:szCs w:val="20"/>
        </w:rPr>
        <w:t xml:space="preserve">“, 1941 „The Pure </w:t>
      </w:r>
      <w:proofErr w:type="spellStart"/>
      <w:r w:rsidRPr="00EF025E">
        <w:rPr>
          <w:rFonts w:ascii="Verdana" w:hAnsi="Verdana"/>
          <w:sz w:val="20"/>
          <w:szCs w:val="20"/>
        </w:rPr>
        <w:t>Theory</w:t>
      </w:r>
      <w:proofErr w:type="spellEnd"/>
      <w:r w:rsidRPr="00EF025E">
        <w:rPr>
          <w:rFonts w:ascii="Verdana" w:hAnsi="Verdana"/>
          <w:sz w:val="20"/>
          <w:szCs w:val="20"/>
        </w:rPr>
        <w:t xml:space="preserve"> </w:t>
      </w:r>
      <w:proofErr w:type="spellStart"/>
      <w:r w:rsidRPr="00EF025E">
        <w:rPr>
          <w:rFonts w:ascii="Verdana" w:hAnsi="Verdana"/>
          <w:sz w:val="20"/>
          <w:szCs w:val="20"/>
        </w:rPr>
        <w:t>of</w:t>
      </w:r>
      <w:proofErr w:type="spellEnd"/>
      <w:r w:rsidRPr="00EF025E">
        <w:rPr>
          <w:rFonts w:ascii="Verdana" w:hAnsi="Verdana"/>
          <w:sz w:val="20"/>
          <w:szCs w:val="20"/>
        </w:rPr>
        <w:t xml:space="preserve"> Capital, 1944 „The Road </w:t>
      </w:r>
      <w:proofErr w:type="spellStart"/>
      <w:r w:rsidRPr="00EF025E">
        <w:rPr>
          <w:rFonts w:ascii="Verdana" w:hAnsi="Verdana"/>
          <w:sz w:val="20"/>
          <w:szCs w:val="20"/>
        </w:rPr>
        <w:t>to</w:t>
      </w:r>
      <w:proofErr w:type="spellEnd"/>
      <w:r w:rsidRPr="00EF025E">
        <w:rPr>
          <w:rFonts w:ascii="Verdana" w:hAnsi="Verdana"/>
          <w:sz w:val="20"/>
          <w:szCs w:val="20"/>
        </w:rPr>
        <w:t xml:space="preserve"> </w:t>
      </w:r>
      <w:proofErr w:type="spellStart"/>
      <w:r w:rsidRPr="00EF025E">
        <w:rPr>
          <w:rFonts w:ascii="Verdana" w:hAnsi="Verdana"/>
          <w:sz w:val="20"/>
          <w:szCs w:val="20"/>
        </w:rPr>
        <w:t>Serfdom</w:t>
      </w:r>
      <w:proofErr w:type="spellEnd"/>
      <w:r w:rsidRPr="00EF025E">
        <w:rPr>
          <w:rFonts w:ascii="Verdana" w:hAnsi="Verdana"/>
          <w:sz w:val="20"/>
          <w:szCs w:val="20"/>
        </w:rPr>
        <w:t>“, 1945 „T</w:t>
      </w:r>
      <w:r>
        <w:rPr>
          <w:rFonts w:ascii="Verdana" w:hAnsi="Verdana"/>
          <w:sz w:val="20"/>
          <w:szCs w:val="20"/>
        </w:rPr>
        <w:t xml:space="preserve">he </w:t>
      </w:r>
      <w:proofErr w:type="spellStart"/>
      <w:r>
        <w:rPr>
          <w:rFonts w:ascii="Verdana" w:hAnsi="Verdana"/>
          <w:sz w:val="20"/>
          <w:szCs w:val="20"/>
        </w:rPr>
        <w:t>Use</w:t>
      </w:r>
      <w:proofErr w:type="spellEnd"/>
      <w:r>
        <w:rPr>
          <w:rFonts w:ascii="Verdana" w:hAnsi="Verdana"/>
          <w:sz w:val="20"/>
          <w:szCs w:val="20"/>
        </w:rPr>
        <w:t xml:space="preserve"> </w:t>
      </w:r>
      <w:proofErr w:type="spellStart"/>
      <w:r>
        <w:rPr>
          <w:rFonts w:ascii="Verdana" w:hAnsi="Verdana"/>
          <w:sz w:val="20"/>
          <w:szCs w:val="20"/>
        </w:rPr>
        <w:t>of</w:t>
      </w:r>
      <w:proofErr w:type="spellEnd"/>
      <w:r>
        <w:rPr>
          <w:rFonts w:ascii="Verdana" w:hAnsi="Verdana"/>
          <w:sz w:val="20"/>
          <w:szCs w:val="20"/>
        </w:rPr>
        <w:t xml:space="preserve"> Knowledge in Society“</w:t>
      </w:r>
    </w:p>
    <w:p w:rsidR="00EF025E" w:rsidRDefault="00EF025E" w:rsidP="00EF025E">
      <w:pPr>
        <w:pStyle w:val="KeinLeerraum"/>
        <w:rPr>
          <w:rFonts w:ascii="Verdana" w:hAnsi="Verdana"/>
          <w:sz w:val="20"/>
          <w:szCs w:val="20"/>
        </w:rPr>
      </w:pPr>
    </w:p>
    <w:p w:rsidR="00EF025E" w:rsidRPr="00EF025E" w:rsidRDefault="00EF025E" w:rsidP="00EF025E">
      <w:pPr>
        <w:pStyle w:val="KeinLeerraum"/>
        <w:rPr>
          <w:rFonts w:ascii="Verdana" w:hAnsi="Verdana"/>
          <w:b/>
          <w:sz w:val="20"/>
          <w:szCs w:val="20"/>
        </w:rPr>
      </w:pPr>
      <w:r w:rsidRPr="00EF025E">
        <w:rPr>
          <w:rFonts w:ascii="Verdana" w:hAnsi="Verdana"/>
          <w:b/>
          <w:sz w:val="20"/>
          <w:szCs w:val="20"/>
        </w:rPr>
        <w:t xml:space="preserve">Hayeks Argumente gegen eine Zentralverwaltungswirtschaft </w:t>
      </w:r>
    </w:p>
    <w:p w:rsidR="00EF025E" w:rsidRPr="00EF025E" w:rsidRDefault="00EF025E" w:rsidP="00EF025E">
      <w:pPr>
        <w:pStyle w:val="KeinLeerraum"/>
        <w:rPr>
          <w:rFonts w:ascii="Verdana" w:hAnsi="Verdana"/>
          <w:sz w:val="20"/>
          <w:szCs w:val="20"/>
        </w:rPr>
      </w:pPr>
      <w:r w:rsidRPr="00EF025E">
        <w:rPr>
          <w:rFonts w:ascii="Verdana" w:hAnsi="Verdana"/>
          <w:sz w:val="20"/>
          <w:szCs w:val="20"/>
        </w:rPr>
        <w:t xml:space="preserve">- </w:t>
      </w:r>
      <w:r w:rsidRPr="00EF025E">
        <w:rPr>
          <w:rFonts w:ascii="Verdana" w:hAnsi="Verdana"/>
          <w:sz w:val="20"/>
          <w:szCs w:val="20"/>
          <w:u w:val="single"/>
        </w:rPr>
        <w:t>Theoretisch</w:t>
      </w:r>
      <w:r w:rsidRPr="00EF025E">
        <w:rPr>
          <w:rFonts w:ascii="Verdana" w:hAnsi="Verdana"/>
          <w:sz w:val="20"/>
          <w:szCs w:val="20"/>
        </w:rPr>
        <w:t xml:space="preserve">: </w:t>
      </w:r>
      <w:r w:rsidR="001926A8">
        <w:rPr>
          <w:rFonts w:ascii="Verdana" w:hAnsi="Verdana"/>
          <w:sz w:val="20"/>
          <w:szCs w:val="20"/>
        </w:rPr>
        <w:t>Eigentliches</w:t>
      </w:r>
      <w:r w:rsidRPr="00EF025E">
        <w:rPr>
          <w:rFonts w:ascii="Verdana" w:hAnsi="Verdana"/>
          <w:sz w:val="20"/>
          <w:szCs w:val="20"/>
        </w:rPr>
        <w:t xml:space="preserve"> Problem ist nicht das Lösen der </w:t>
      </w:r>
      <w:proofErr w:type="spellStart"/>
      <w:r w:rsidRPr="00EF025E">
        <w:rPr>
          <w:rFonts w:ascii="Verdana" w:hAnsi="Verdana"/>
          <w:sz w:val="20"/>
          <w:szCs w:val="20"/>
        </w:rPr>
        <w:t>Walrasschen</w:t>
      </w:r>
      <w:proofErr w:type="spellEnd"/>
      <w:r w:rsidRPr="00EF025E">
        <w:rPr>
          <w:rFonts w:ascii="Verdana" w:hAnsi="Verdana"/>
          <w:sz w:val="20"/>
          <w:szCs w:val="20"/>
        </w:rPr>
        <w:t xml:space="preserve"> Gleichungen, sondern die Beschaffung aller nötigen Informationen</w:t>
      </w:r>
      <w:r w:rsidR="001926A8">
        <w:rPr>
          <w:rFonts w:ascii="Verdana" w:hAnsi="Verdana"/>
          <w:sz w:val="20"/>
          <w:szCs w:val="20"/>
        </w:rPr>
        <w:t xml:space="preserve"> </w:t>
      </w:r>
      <w:r w:rsidR="001926A8" w:rsidRPr="001926A8">
        <w:rPr>
          <w:rFonts w:ascii="Verdana" w:hAnsi="Verdana"/>
          <w:sz w:val="20"/>
          <w:szCs w:val="20"/>
        </w:rPr>
        <w:t>(„Wettbewerb als Entdeckungsverfahren“)</w:t>
      </w:r>
      <w:r w:rsidRPr="00EF025E">
        <w:rPr>
          <w:rFonts w:ascii="Verdana" w:hAnsi="Verdana"/>
          <w:sz w:val="20"/>
          <w:szCs w:val="20"/>
        </w:rPr>
        <w:t>, um sie aufzustellen – das kann Marktwirtschaft viel besser als Zentralverwaltungswirtschaft</w:t>
      </w:r>
      <w:r w:rsidR="001926A8">
        <w:rPr>
          <w:rFonts w:ascii="Verdana" w:hAnsi="Verdana"/>
          <w:sz w:val="20"/>
          <w:szCs w:val="20"/>
        </w:rPr>
        <w:t>.</w:t>
      </w:r>
    </w:p>
    <w:p w:rsidR="00EF025E" w:rsidRPr="00EF025E" w:rsidRDefault="00EF025E" w:rsidP="00EF025E">
      <w:pPr>
        <w:pStyle w:val="KeinLeerraum"/>
        <w:rPr>
          <w:rFonts w:ascii="Verdana" w:hAnsi="Verdana"/>
          <w:sz w:val="20"/>
          <w:szCs w:val="20"/>
        </w:rPr>
      </w:pPr>
      <w:r w:rsidRPr="00EF025E">
        <w:rPr>
          <w:rFonts w:ascii="Verdana" w:hAnsi="Verdana"/>
          <w:sz w:val="20"/>
          <w:szCs w:val="20"/>
        </w:rPr>
        <w:t xml:space="preserve">- </w:t>
      </w:r>
      <w:r w:rsidRPr="00EF025E">
        <w:rPr>
          <w:rFonts w:ascii="Verdana" w:hAnsi="Verdana"/>
          <w:sz w:val="20"/>
          <w:szCs w:val="20"/>
          <w:u w:val="single"/>
        </w:rPr>
        <w:t>Politisch</w:t>
      </w:r>
      <w:r w:rsidRPr="00EF025E">
        <w:rPr>
          <w:rFonts w:ascii="Verdana" w:hAnsi="Verdana"/>
          <w:sz w:val="20"/>
          <w:szCs w:val="20"/>
        </w:rPr>
        <w:t>: Die Wirtschaftsordnung ist u</w:t>
      </w:r>
      <w:r w:rsidR="001926A8">
        <w:rPr>
          <w:rFonts w:ascii="Verdana" w:hAnsi="Verdana"/>
          <w:sz w:val="20"/>
          <w:szCs w:val="20"/>
        </w:rPr>
        <w:t>ntrennbar mit der Gesellschafts</w:t>
      </w:r>
      <w:r w:rsidRPr="00EF025E">
        <w:rPr>
          <w:rFonts w:ascii="Verdana" w:hAnsi="Verdana"/>
          <w:sz w:val="20"/>
          <w:szCs w:val="20"/>
        </w:rPr>
        <w:t>ordnung verbunden, nur Marktwirtschaft garantiere persönliche Freiheit</w:t>
      </w:r>
      <w:r>
        <w:rPr>
          <w:rFonts w:ascii="Verdana" w:hAnsi="Verdana"/>
          <w:sz w:val="20"/>
          <w:szCs w:val="20"/>
        </w:rPr>
        <w:br/>
      </w:r>
      <w:r w:rsidRPr="00EF025E">
        <w:rPr>
          <w:rFonts w:ascii="Verdana" w:hAnsi="Verdana"/>
          <w:b/>
          <w:sz w:val="20"/>
          <w:szCs w:val="20"/>
        </w:rPr>
        <w:t>Ausgang der Kontroverse?</w:t>
      </w:r>
      <w:r w:rsidRPr="00EF025E">
        <w:rPr>
          <w:rFonts w:ascii="Verdana" w:hAnsi="Verdana"/>
          <w:sz w:val="20"/>
          <w:szCs w:val="20"/>
        </w:rPr>
        <w:t xml:space="preserve"> </w:t>
      </w:r>
    </w:p>
    <w:p w:rsidR="00EF025E" w:rsidRPr="00EF025E" w:rsidRDefault="00EF025E" w:rsidP="00EF025E">
      <w:pPr>
        <w:pStyle w:val="KeinLeerraum"/>
        <w:rPr>
          <w:rFonts w:ascii="Verdana" w:hAnsi="Verdana"/>
          <w:sz w:val="20"/>
          <w:szCs w:val="20"/>
        </w:rPr>
      </w:pPr>
      <w:r>
        <w:rPr>
          <w:rFonts w:ascii="Verdana" w:hAnsi="Verdana"/>
          <w:sz w:val="20"/>
          <w:szCs w:val="20"/>
        </w:rPr>
        <w:t xml:space="preserve">- </w:t>
      </w:r>
      <w:r w:rsidRPr="00EF025E">
        <w:rPr>
          <w:rFonts w:ascii="Verdana" w:hAnsi="Verdana"/>
          <w:sz w:val="20"/>
          <w:szCs w:val="20"/>
        </w:rPr>
        <w:t xml:space="preserve">Zeitgenössisch gelten Lange und Lerner als Sieger! </w:t>
      </w:r>
    </w:p>
    <w:p w:rsidR="00EF025E" w:rsidRPr="00EF025E" w:rsidRDefault="00EF025E" w:rsidP="00EF025E">
      <w:pPr>
        <w:pStyle w:val="KeinLeerraum"/>
        <w:rPr>
          <w:rFonts w:ascii="Verdana" w:hAnsi="Verdana"/>
          <w:sz w:val="20"/>
          <w:szCs w:val="20"/>
        </w:rPr>
      </w:pPr>
      <w:r>
        <w:rPr>
          <w:rFonts w:ascii="Verdana" w:hAnsi="Verdana"/>
          <w:sz w:val="20"/>
          <w:szCs w:val="20"/>
        </w:rPr>
        <w:lastRenderedPageBreak/>
        <w:t xml:space="preserve">- </w:t>
      </w:r>
      <w:r w:rsidRPr="00EF025E">
        <w:rPr>
          <w:rFonts w:ascii="Verdana" w:hAnsi="Verdana"/>
          <w:sz w:val="20"/>
          <w:szCs w:val="20"/>
        </w:rPr>
        <w:t xml:space="preserve">Hayek wissenschaftlich und politisch isoliert, wenig beachtet </w:t>
      </w:r>
    </w:p>
    <w:p w:rsidR="00EF025E" w:rsidRPr="00EF025E" w:rsidRDefault="00EF025E" w:rsidP="00EF025E">
      <w:pPr>
        <w:pStyle w:val="KeinLeerraum"/>
        <w:rPr>
          <w:rFonts w:ascii="Verdana" w:hAnsi="Verdana"/>
          <w:sz w:val="20"/>
          <w:szCs w:val="20"/>
        </w:rPr>
      </w:pPr>
      <w:r>
        <w:rPr>
          <w:rFonts w:ascii="Verdana" w:hAnsi="Verdana"/>
          <w:sz w:val="20"/>
          <w:szCs w:val="20"/>
        </w:rPr>
        <w:t xml:space="preserve">- </w:t>
      </w:r>
      <w:r w:rsidRPr="00EF025E">
        <w:rPr>
          <w:rFonts w:ascii="Verdana" w:hAnsi="Verdana"/>
          <w:sz w:val="20"/>
          <w:szCs w:val="20"/>
        </w:rPr>
        <w:t xml:space="preserve">Erst ab 1970er/80er Jahre Umwertung, positive Rezeption Hayeks </w:t>
      </w:r>
    </w:p>
    <w:p w:rsidR="00EF025E" w:rsidRDefault="00EF025E" w:rsidP="00EF025E">
      <w:pPr>
        <w:pStyle w:val="KeinLeerraum"/>
        <w:rPr>
          <w:rFonts w:ascii="Verdana" w:hAnsi="Verdana"/>
          <w:sz w:val="20"/>
          <w:szCs w:val="20"/>
        </w:rPr>
      </w:pPr>
      <w:r>
        <w:rPr>
          <w:rFonts w:ascii="Verdana" w:hAnsi="Verdana"/>
          <w:sz w:val="20"/>
          <w:szCs w:val="20"/>
        </w:rPr>
        <w:t xml:space="preserve">- </w:t>
      </w:r>
      <w:r w:rsidRPr="00EF025E">
        <w:rPr>
          <w:rFonts w:ascii="Verdana" w:hAnsi="Verdana"/>
          <w:sz w:val="20"/>
          <w:szCs w:val="20"/>
        </w:rPr>
        <w:t xml:space="preserve">Verständlich vor dem Hintergrund des jeweiligen ordnungspolitischen Klimas </w:t>
      </w:r>
    </w:p>
    <w:p w:rsidR="00EF025E" w:rsidRDefault="00EF025E" w:rsidP="00EF025E">
      <w:pPr>
        <w:pStyle w:val="KeinLeerraum"/>
        <w:rPr>
          <w:rFonts w:ascii="Verdana" w:hAnsi="Verdana"/>
          <w:sz w:val="20"/>
          <w:szCs w:val="20"/>
        </w:rPr>
      </w:pPr>
    </w:p>
    <w:p w:rsidR="00EF025E" w:rsidRDefault="00EF025E" w:rsidP="00EF025E">
      <w:pPr>
        <w:pStyle w:val="KeinLeerraum"/>
        <w:rPr>
          <w:rFonts w:ascii="Verdana" w:hAnsi="Verdana"/>
          <w:sz w:val="20"/>
          <w:szCs w:val="20"/>
        </w:rPr>
      </w:pPr>
    </w:p>
    <w:p w:rsidR="00EF025E" w:rsidRPr="00EF025E" w:rsidRDefault="004448F4" w:rsidP="00EF025E">
      <w:pPr>
        <w:pStyle w:val="KeinLeerraum"/>
        <w:rPr>
          <w:rFonts w:ascii="Verdana" w:hAnsi="Verdana"/>
          <w:sz w:val="28"/>
          <w:szCs w:val="28"/>
        </w:rPr>
      </w:pPr>
      <w:r>
        <w:rPr>
          <w:rFonts w:ascii="Verdana" w:hAnsi="Verdana"/>
          <w:sz w:val="28"/>
          <w:szCs w:val="28"/>
        </w:rPr>
        <w:t>9.</w:t>
      </w:r>
      <w:r w:rsidR="00EF025E" w:rsidRPr="00EF025E">
        <w:rPr>
          <w:rFonts w:ascii="Verdana" w:hAnsi="Verdana"/>
          <w:sz w:val="28"/>
          <w:szCs w:val="28"/>
        </w:rPr>
        <w:t xml:space="preserve">3. </w:t>
      </w:r>
      <w:r w:rsidR="00EF025E" w:rsidRPr="00EF025E">
        <w:rPr>
          <w:rFonts w:ascii="Verdana" w:hAnsi="Verdana"/>
          <w:b/>
          <w:sz w:val="28"/>
          <w:szCs w:val="28"/>
          <w:u w:val="single"/>
        </w:rPr>
        <w:t>Schumpeter und die (erlahmende) kapitalistische Dynamik</w:t>
      </w:r>
    </w:p>
    <w:p w:rsidR="00EF025E" w:rsidRPr="00EF025E" w:rsidRDefault="00EF025E" w:rsidP="00EF025E">
      <w:pPr>
        <w:pStyle w:val="KeinLeerraum"/>
        <w:rPr>
          <w:rFonts w:ascii="Verdana" w:hAnsi="Verdana"/>
          <w:sz w:val="20"/>
          <w:szCs w:val="20"/>
        </w:rPr>
      </w:pPr>
    </w:p>
    <w:p w:rsidR="00EF025E" w:rsidRPr="00717BE3" w:rsidRDefault="00EF025E" w:rsidP="00EF025E">
      <w:pPr>
        <w:pStyle w:val="KeinLeerraum"/>
        <w:rPr>
          <w:rFonts w:ascii="Verdana" w:hAnsi="Verdana"/>
          <w:sz w:val="20"/>
          <w:szCs w:val="20"/>
        </w:rPr>
      </w:pPr>
    </w:p>
    <w:p w:rsidR="00EF025E" w:rsidRPr="00EF025E" w:rsidRDefault="00EF025E" w:rsidP="00EF025E">
      <w:pPr>
        <w:pStyle w:val="KeinLeerraum"/>
        <w:rPr>
          <w:rFonts w:ascii="Verdana" w:hAnsi="Verdana"/>
          <w:b/>
          <w:sz w:val="20"/>
          <w:szCs w:val="20"/>
        </w:rPr>
      </w:pPr>
      <w:r w:rsidRPr="00EF025E">
        <w:rPr>
          <w:rFonts w:ascii="Verdana" w:hAnsi="Verdana"/>
          <w:b/>
          <w:sz w:val="20"/>
          <w:szCs w:val="20"/>
        </w:rPr>
        <w:t xml:space="preserve">Die Analyse wirtschaftlicher Dynamik im Industriezeitalter: </w:t>
      </w:r>
      <w:proofErr w:type="spellStart"/>
      <w:r w:rsidRPr="00EF025E">
        <w:rPr>
          <w:rFonts w:ascii="Verdana" w:hAnsi="Verdana"/>
          <w:b/>
          <w:sz w:val="20"/>
          <w:szCs w:val="20"/>
        </w:rPr>
        <w:t>Konjunkturzyklentheorien</w:t>
      </w:r>
      <w:proofErr w:type="spellEnd"/>
      <w:r w:rsidRPr="00EF025E">
        <w:rPr>
          <w:rFonts w:ascii="Verdana" w:hAnsi="Verdana"/>
          <w:b/>
          <w:sz w:val="20"/>
          <w:szCs w:val="20"/>
        </w:rPr>
        <w:t xml:space="preserve"> </w:t>
      </w:r>
    </w:p>
    <w:p w:rsidR="00EF025E" w:rsidRPr="00EF025E" w:rsidRDefault="00EF025E" w:rsidP="00EF025E">
      <w:pPr>
        <w:pStyle w:val="KeinLeerraum"/>
        <w:rPr>
          <w:rFonts w:ascii="Verdana" w:hAnsi="Verdana"/>
          <w:sz w:val="20"/>
          <w:szCs w:val="20"/>
        </w:rPr>
      </w:pPr>
      <w:r>
        <w:rPr>
          <w:rFonts w:ascii="Verdana" w:hAnsi="Verdana"/>
          <w:sz w:val="20"/>
          <w:szCs w:val="20"/>
        </w:rPr>
        <w:t>- A</w:t>
      </w:r>
      <w:r w:rsidRPr="00EF025E">
        <w:rPr>
          <w:rFonts w:ascii="Verdana" w:hAnsi="Verdana"/>
          <w:sz w:val="20"/>
          <w:szCs w:val="20"/>
        </w:rPr>
        <w:t xml:space="preserve">nfänge um 1900, Blüte in der Zwischenkriegszeit </w:t>
      </w:r>
    </w:p>
    <w:p w:rsidR="00EF025E" w:rsidRPr="00EF025E" w:rsidRDefault="00EF025E" w:rsidP="00EF025E">
      <w:pPr>
        <w:pStyle w:val="KeinLeerraum"/>
        <w:rPr>
          <w:rFonts w:ascii="Verdana" w:hAnsi="Verdana"/>
          <w:sz w:val="20"/>
          <w:szCs w:val="20"/>
        </w:rPr>
      </w:pPr>
      <w:r>
        <w:rPr>
          <w:rFonts w:ascii="Verdana" w:hAnsi="Verdana"/>
          <w:sz w:val="20"/>
          <w:szCs w:val="20"/>
        </w:rPr>
        <w:t xml:space="preserve">- </w:t>
      </w:r>
      <w:r w:rsidRPr="00EF025E">
        <w:rPr>
          <w:rFonts w:ascii="Verdana" w:hAnsi="Verdana"/>
          <w:sz w:val="20"/>
          <w:szCs w:val="20"/>
        </w:rPr>
        <w:t>Zentrale Theoretiker: Wesley Clair Mitchell (1874–1948), US-amerikanischer Institutionen</w:t>
      </w:r>
      <w:r>
        <w:rPr>
          <w:rFonts w:ascii="Verdana" w:hAnsi="Verdana"/>
          <w:sz w:val="20"/>
          <w:szCs w:val="20"/>
        </w:rPr>
        <w:t xml:space="preserve">ökonom, 1913 „Business </w:t>
      </w:r>
      <w:proofErr w:type="spellStart"/>
      <w:r>
        <w:rPr>
          <w:rFonts w:ascii="Verdana" w:hAnsi="Verdana"/>
          <w:sz w:val="20"/>
          <w:szCs w:val="20"/>
        </w:rPr>
        <w:t>Cycles</w:t>
      </w:r>
      <w:proofErr w:type="spellEnd"/>
      <w:r>
        <w:rPr>
          <w:rFonts w:ascii="Verdana" w:hAnsi="Verdana"/>
          <w:sz w:val="20"/>
          <w:szCs w:val="20"/>
        </w:rPr>
        <w:t xml:space="preserve">“, </w:t>
      </w:r>
      <w:r w:rsidRPr="00EF025E">
        <w:rPr>
          <w:rFonts w:ascii="Verdana" w:hAnsi="Verdana"/>
          <w:sz w:val="20"/>
          <w:szCs w:val="20"/>
        </w:rPr>
        <w:t xml:space="preserve">Arthur </w:t>
      </w:r>
      <w:proofErr w:type="spellStart"/>
      <w:r w:rsidRPr="00EF025E">
        <w:rPr>
          <w:rFonts w:ascii="Verdana" w:hAnsi="Verdana"/>
          <w:sz w:val="20"/>
          <w:szCs w:val="20"/>
        </w:rPr>
        <w:t>Spiethoff</w:t>
      </w:r>
      <w:proofErr w:type="spellEnd"/>
      <w:r w:rsidRPr="00EF025E">
        <w:rPr>
          <w:rFonts w:ascii="Verdana" w:hAnsi="Verdana"/>
          <w:sz w:val="20"/>
          <w:szCs w:val="20"/>
        </w:rPr>
        <w:t xml:space="preserve"> (1873–1957), Schüler </w:t>
      </w:r>
      <w:proofErr w:type="spellStart"/>
      <w:r w:rsidRPr="00EF025E">
        <w:rPr>
          <w:rFonts w:ascii="Verdana" w:hAnsi="Verdana"/>
          <w:sz w:val="20"/>
          <w:szCs w:val="20"/>
        </w:rPr>
        <w:t>Schmollers</w:t>
      </w:r>
      <w:proofErr w:type="spellEnd"/>
      <w:r w:rsidRPr="00EF025E">
        <w:rPr>
          <w:rFonts w:ascii="Verdana" w:hAnsi="Verdana"/>
          <w:sz w:val="20"/>
          <w:szCs w:val="20"/>
        </w:rPr>
        <w:t>, 1925 Art. „Krisen“ im Handwörterbuch der Staatswissenschaften</w:t>
      </w:r>
      <w:r>
        <w:rPr>
          <w:rFonts w:ascii="Verdana" w:hAnsi="Verdana"/>
          <w:sz w:val="20"/>
          <w:szCs w:val="20"/>
        </w:rPr>
        <w:t xml:space="preserve">. </w:t>
      </w:r>
      <w:r>
        <w:rPr>
          <w:rFonts w:ascii="Verdana" w:hAnsi="Verdana"/>
          <w:sz w:val="20"/>
          <w:szCs w:val="20"/>
        </w:rPr>
        <w:br/>
        <w:t xml:space="preserve">- </w:t>
      </w:r>
      <w:r w:rsidRPr="00EF025E">
        <w:rPr>
          <w:rFonts w:ascii="Verdana" w:hAnsi="Verdana"/>
          <w:sz w:val="20"/>
          <w:szCs w:val="20"/>
          <w:u w:val="single"/>
        </w:rPr>
        <w:t>deterministisch</w:t>
      </w:r>
      <w:r w:rsidRPr="00EF025E">
        <w:rPr>
          <w:rFonts w:ascii="Verdana" w:hAnsi="Verdana"/>
          <w:sz w:val="20"/>
          <w:szCs w:val="20"/>
        </w:rPr>
        <w:t>: Konjunkturschwankungen seien unausweichlich und Grundlage wirtschaftlicher Entwicklungen</w:t>
      </w:r>
      <w:r w:rsidRPr="00EF025E">
        <w:rPr>
          <w:rFonts w:ascii="Verdana" w:hAnsi="Verdana"/>
          <w:sz w:val="20"/>
          <w:szCs w:val="20"/>
          <w:u w:val="single"/>
        </w:rPr>
        <w:t xml:space="preserve"> </w:t>
      </w:r>
    </w:p>
    <w:p w:rsidR="00EF025E" w:rsidRPr="00EF025E" w:rsidRDefault="00EF025E" w:rsidP="00EF025E">
      <w:pPr>
        <w:pStyle w:val="KeinLeerraum"/>
        <w:rPr>
          <w:rFonts w:ascii="Verdana" w:hAnsi="Verdana"/>
          <w:sz w:val="20"/>
          <w:szCs w:val="20"/>
        </w:rPr>
      </w:pPr>
      <w:r w:rsidRPr="00EF025E">
        <w:rPr>
          <w:rFonts w:ascii="Verdana" w:hAnsi="Verdana"/>
          <w:sz w:val="20"/>
          <w:szCs w:val="20"/>
        </w:rPr>
        <w:t xml:space="preserve">- zumeist </w:t>
      </w:r>
      <w:r w:rsidRPr="00EF025E">
        <w:rPr>
          <w:rFonts w:ascii="Verdana" w:hAnsi="Verdana"/>
          <w:sz w:val="20"/>
          <w:szCs w:val="20"/>
          <w:u w:val="single"/>
        </w:rPr>
        <w:t>monokausal</w:t>
      </w:r>
      <w:r w:rsidRPr="00EF025E">
        <w:rPr>
          <w:rFonts w:ascii="Verdana" w:hAnsi="Verdana"/>
          <w:sz w:val="20"/>
          <w:szCs w:val="20"/>
        </w:rPr>
        <w:t xml:space="preserve">: Schwankungen seien auf einen ausschlaggebenden Faktor zurückzuführen </w:t>
      </w:r>
    </w:p>
    <w:p w:rsidR="00EF025E" w:rsidRDefault="00EF025E" w:rsidP="00EF025E">
      <w:pPr>
        <w:pStyle w:val="KeinLeerraum"/>
        <w:rPr>
          <w:rFonts w:ascii="Verdana" w:hAnsi="Verdana"/>
          <w:sz w:val="20"/>
          <w:szCs w:val="20"/>
        </w:rPr>
      </w:pPr>
      <w:r w:rsidRPr="00EF025E">
        <w:rPr>
          <w:rFonts w:ascii="Verdana" w:hAnsi="Verdana"/>
          <w:sz w:val="20"/>
          <w:szCs w:val="20"/>
        </w:rPr>
        <w:t>- je nach Fakt</w:t>
      </w:r>
      <w:r>
        <w:rPr>
          <w:rFonts w:ascii="Verdana" w:hAnsi="Verdana"/>
          <w:sz w:val="20"/>
          <w:szCs w:val="20"/>
        </w:rPr>
        <w:t xml:space="preserve">or andere </w:t>
      </w:r>
      <w:proofErr w:type="spellStart"/>
      <w:r>
        <w:rPr>
          <w:rFonts w:ascii="Verdana" w:hAnsi="Verdana"/>
          <w:sz w:val="20"/>
          <w:szCs w:val="20"/>
        </w:rPr>
        <w:t>Zyklenlänge</w:t>
      </w:r>
      <w:proofErr w:type="spellEnd"/>
      <w:r>
        <w:rPr>
          <w:rFonts w:ascii="Verdana" w:hAnsi="Verdana"/>
          <w:sz w:val="20"/>
          <w:szCs w:val="20"/>
        </w:rPr>
        <w:t xml:space="preserve"> behauptet.</w:t>
      </w:r>
    </w:p>
    <w:p w:rsidR="00EF025E" w:rsidRDefault="00EF025E" w:rsidP="00EF025E">
      <w:pPr>
        <w:pStyle w:val="KeinLeerraum"/>
        <w:rPr>
          <w:rFonts w:ascii="Verdana" w:hAnsi="Verdana"/>
          <w:sz w:val="20"/>
          <w:szCs w:val="20"/>
        </w:rPr>
      </w:pPr>
    </w:p>
    <w:p w:rsidR="00A90242" w:rsidRDefault="00EF025E" w:rsidP="00EF025E">
      <w:pPr>
        <w:pStyle w:val="KeinLeerraum"/>
        <w:rPr>
          <w:rFonts w:ascii="Verdana" w:hAnsi="Verdana"/>
          <w:sz w:val="20"/>
          <w:szCs w:val="20"/>
        </w:rPr>
      </w:pPr>
      <w:r w:rsidRPr="00A90242">
        <w:rPr>
          <w:rFonts w:ascii="Verdana" w:hAnsi="Verdana"/>
          <w:b/>
          <w:sz w:val="20"/>
          <w:szCs w:val="20"/>
        </w:rPr>
        <w:t xml:space="preserve">Joseph A. Schumpeter </w:t>
      </w:r>
      <w:r w:rsidR="00A90242">
        <w:rPr>
          <w:rFonts w:ascii="Verdana" w:hAnsi="Verdana"/>
          <w:b/>
          <w:sz w:val="20"/>
          <w:szCs w:val="20"/>
        </w:rPr>
        <w:t>*</w:t>
      </w:r>
      <w:r w:rsidRPr="00A90242">
        <w:rPr>
          <w:rFonts w:ascii="Verdana" w:hAnsi="Verdana"/>
          <w:sz w:val="20"/>
          <w:szCs w:val="20"/>
        </w:rPr>
        <w:t xml:space="preserve">1883 </w:t>
      </w:r>
      <w:r w:rsidR="00A90242">
        <w:rPr>
          <w:rFonts w:ascii="Verdana" w:hAnsi="Verdana"/>
          <w:sz w:val="20"/>
          <w:szCs w:val="20"/>
        </w:rPr>
        <w:t>bis + 1950</w:t>
      </w:r>
    </w:p>
    <w:p w:rsidR="00A90242" w:rsidRPr="00A90242" w:rsidRDefault="00A90242" w:rsidP="00A90242">
      <w:pPr>
        <w:pStyle w:val="Default"/>
      </w:pPr>
      <w:r>
        <w:rPr>
          <w:rFonts w:ascii="Verdana" w:hAnsi="Verdana"/>
          <w:sz w:val="20"/>
          <w:szCs w:val="20"/>
        </w:rPr>
        <w:t>- 1</w:t>
      </w:r>
      <w:r w:rsidR="00EF025E" w:rsidRPr="00A90242">
        <w:rPr>
          <w:rFonts w:ascii="Verdana" w:hAnsi="Verdana"/>
          <w:sz w:val="20"/>
          <w:szCs w:val="20"/>
        </w:rPr>
        <w:t xml:space="preserve">908 „Das Wesen u. d. </w:t>
      </w:r>
      <w:r>
        <w:rPr>
          <w:rFonts w:ascii="Verdana" w:hAnsi="Verdana"/>
          <w:sz w:val="20"/>
          <w:szCs w:val="20"/>
        </w:rPr>
        <w:t xml:space="preserve">Hauptinhalt d. </w:t>
      </w:r>
      <w:proofErr w:type="spellStart"/>
      <w:r>
        <w:rPr>
          <w:rFonts w:ascii="Verdana" w:hAnsi="Verdana"/>
          <w:sz w:val="20"/>
          <w:szCs w:val="20"/>
        </w:rPr>
        <w:t>theo</w:t>
      </w:r>
      <w:proofErr w:type="spellEnd"/>
      <w:r>
        <w:rPr>
          <w:rFonts w:ascii="Verdana" w:hAnsi="Verdana"/>
          <w:sz w:val="20"/>
          <w:szCs w:val="20"/>
        </w:rPr>
        <w:t xml:space="preserve">. </w:t>
      </w:r>
      <w:proofErr w:type="spellStart"/>
      <w:r>
        <w:rPr>
          <w:rFonts w:ascii="Verdana" w:hAnsi="Verdana"/>
          <w:sz w:val="20"/>
          <w:szCs w:val="20"/>
        </w:rPr>
        <w:t>Nat.ökon</w:t>
      </w:r>
      <w:proofErr w:type="spellEnd"/>
      <w:r>
        <w:rPr>
          <w:rFonts w:ascii="Verdana" w:hAnsi="Verdana"/>
          <w:sz w:val="20"/>
          <w:szCs w:val="20"/>
        </w:rPr>
        <w:t>.“</w:t>
      </w:r>
      <w:r>
        <w:rPr>
          <w:rFonts w:ascii="Verdana" w:hAnsi="Verdana"/>
          <w:sz w:val="20"/>
          <w:szCs w:val="20"/>
        </w:rPr>
        <w:br/>
        <w:t xml:space="preserve">- </w:t>
      </w:r>
      <w:r w:rsidR="00EF025E" w:rsidRPr="00A90242">
        <w:rPr>
          <w:rFonts w:ascii="Verdana" w:hAnsi="Verdana"/>
          <w:sz w:val="20"/>
          <w:szCs w:val="20"/>
        </w:rPr>
        <w:t>1912 „Theorie de</w:t>
      </w:r>
      <w:r>
        <w:rPr>
          <w:rFonts w:ascii="Verdana" w:hAnsi="Verdana"/>
          <w:sz w:val="20"/>
          <w:szCs w:val="20"/>
        </w:rPr>
        <w:t>r wirtschaftlichen Entwicklung“</w:t>
      </w:r>
      <w:r>
        <w:rPr>
          <w:rFonts w:ascii="Verdana" w:hAnsi="Verdana"/>
          <w:sz w:val="20"/>
          <w:szCs w:val="20"/>
        </w:rPr>
        <w:br/>
        <w:t xml:space="preserve">- </w:t>
      </w:r>
      <w:r w:rsidR="00EF025E" w:rsidRPr="00A90242">
        <w:rPr>
          <w:rFonts w:ascii="Verdana" w:hAnsi="Verdana"/>
          <w:sz w:val="20"/>
          <w:szCs w:val="20"/>
        </w:rPr>
        <w:t xml:space="preserve">1914 „Epochen der </w:t>
      </w:r>
      <w:r>
        <w:rPr>
          <w:rFonts w:ascii="Verdana" w:hAnsi="Verdana"/>
          <w:sz w:val="20"/>
          <w:szCs w:val="20"/>
        </w:rPr>
        <w:t>Dogmen- und Methodengeschichte“</w:t>
      </w:r>
      <w:r>
        <w:rPr>
          <w:rFonts w:ascii="Verdana" w:hAnsi="Verdana"/>
          <w:sz w:val="20"/>
          <w:szCs w:val="20"/>
        </w:rPr>
        <w:br/>
        <w:t xml:space="preserve">- </w:t>
      </w:r>
      <w:r w:rsidRPr="00A90242">
        <w:rPr>
          <w:rFonts w:ascii="Verdana" w:hAnsi="Verdana"/>
          <w:sz w:val="20"/>
          <w:szCs w:val="20"/>
        </w:rPr>
        <w:t xml:space="preserve">Litt zunehmend am Erfolg von John Maynard Keynes; Depressionen, rassistische Ausfälle, Pflegebedürftigkeit </w:t>
      </w:r>
    </w:p>
    <w:p w:rsidR="00A90242" w:rsidRDefault="00A90242" w:rsidP="00A90242">
      <w:pPr>
        <w:pStyle w:val="KeinLeerraum"/>
        <w:rPr>
          <w:rFonts w:ascii="Verdana" w:hAnsi="Verdana"/>
          <w:sz w:val="20"/>
          <w:szCs w:val="20"/>
        </w:rPr>
      </w:pPr>
      <w:r>
        <w:rPr>
          <w:rFonts w:ascii="Verdana" w:hAnsi="Verdana"/>
          <w:sz w:val="20"/>
          <w:szCs w:val="20"/>
        </w:rPr>
        <w:t>- 1939 „Business Cycles“,</w:t>
      </w:r>
    </w:p>
    <w:p w:rsid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1942 „</w:t>
      </w:r>
      <w:proofErr w:type="spellStart"/>
      <w:r w:rsidRPr="00A90242">
        <w:rPr>
          <w:rFonts w:ascii="Verdana" w:hAnsi="Verdana"/>
          <w:sz w:val="20"/>
          <w:szCs w:val="20"/>
        </w:rPr>
        <w:t>Capita</w:t>
      </w:r>
      <w:r>
        <w:rPr>
          <w:rFonts w:ascii="Verdana" w:hAnsi="Verdana"/>
          <w:sz w:val="20"/>
          <w:szCs w:val="20"/>
        </w:rPr>
        <w:t>lism</w:t>
      </w:r>
      <w:proofErr w:type="spellEnd"/>
      <w:r>
        <w:rPr>
          <w:rFonts w:ascii="Verdana" w:hAnsi="Verdana"/>
          <w:sz w:val="20"/>
          <w:szCs w:val="20"/>
        </w:rPr>
        <w:t xml:space="preserve">, </w:t>
      </w:r>
      <w:proofErr w:type="spellStart"/>
      <w:r>
        <w:rPr>
          <w:rFonts w:ascii="Verdana" w:hAnsi="Verdana"/>
          <w:sz w:val="20"/>
          <w:szCs w:val="20"/>
        </w:rPr>
        <w:t>Socialism</w:t>
      </w:r>
      <w:proofErr w:type="spellEnd"/>
      <w:r>
        <w:rPr>
          <w:rFonts w:ascii="Verdana" w:hAnsi="Verdana"/>
          <w:sz w:val="20"/>
          <w:szCs w:val="20"/>
        </w:rPr>
        <w:t xml:space="preserve"> </w:t>
      </w:r>
      <w:proofErr w:type="spellStart"/>
      <w:r>
        <w:rPr>
          <w:rFonts w:ascii="Verdana" w:hAnsi="Verdana"/>
          <w:sz w:val="20"/>
          <w:szCs w:val="20"/>
        </w:rPr>
        <w:t>and</w:t>
      </w:r>
      <w:proofErr w:type="spellEnd"/>
      <w:r>
        <w:rPr>
          <w:rFonts w:ascii="Verdana" w:hAnsi="Verdana"/>
          <w:sz w:val="20"/>
          <w:szCs w:val="20"/>
        </w:rPr>
        <w:t xml:space="preserve"> Democracy“,</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1954 (posthum) „</w:t>
      </w:r>
      <w:proofErr w:type="spellStart"/>
      <w:r w:rsidRPr="00A90242">
        <w:rPr>
          <w:rFonts w:ascii="Verdana" w:hAnsi="Verdana"/>
          <w:sz w:val="20"/>
          <w:szCs w:val="20"/>
        </w:rPr>
        <w:t>History</w:t>
      </w:r>
      <w:proofErr w:type="spellEnd"/>
      <w:r w:rsidRPr="00A90242">
        <w:rPr>
          <w:rFonts w:ascii="Verdana" w:hAnsi="Verdana"/>
          <w:sz w:val="20"/>
          <w:szCs w:val="20"/>
        </w:rPr>
        <w:t xml:space="preserve"> </w:t>
      </w:r>
      <w:proofErr w:type="spellStart"/>
      <w:r w:rsidRPr="00A90242">
        <w:rPr>
          <w:rFonts w:ascii="Verdana" w:hAnsi="Verdana"/>
          <w:sz w:val="20"/>
          <w:szCs w:val="20"/>
        </w:rPr>
        <w:t>of</w:t>
      </w:r>
      <w:proofErr w:type="spellEnd"/>
      <w:r w:rsidRPr="00A90242">
        <w:rPr>
          <w:rFonts w:ascii="Verdana" w:hAnsi="Verdana"/>
          <w:sz w:val="20"/>
          <w:szCs w:val="20"/>
        </w:rPr>
        <w:t xml:space="preserve"> </w:t>
      </w:r>
      <w:proofErr w:type="spellStart"/>
      <w:r w:rsidRPr="00A90242">
        <w:rPr>
          <w:rFonts w:ascii="Verdana" w:hAnsi="Verdana"/>
          <w:sz w:val="20"/>
          <w:szCs w:val="20"/>
        </w:rPr>
        <w:t>Economic</w:t>
      </w:r>
      <w:proofErr w:type="spellEnd"/>
      <w:r w:rsidRPr="00A90242">
        <w:rPr>
          <w:rFonts w:ascii="Verdana" w:hAnsi="Verdana"/>
          <w:sz w:val="20"/>
          <w:szCs w:val="20"/>
        </w:rPr>
        <w:t xml:space="preserve"> Analysis“ </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 xml:space="preserve">Geprägt von der Historischen Schule, zugleich Bewunderer von </w:t>
      </w:r>
      <w:proofErr w:type="spellStart"/>
      <w:r w:rsidRPr="00A90242">
        <w:rPr>
          <w:rFonts w:ascii="Verdana" w:hAnsi="Verdana"/>
          <w:sz w:val="20"/>
          <w:szCs w:val="20"/>
        </w:rPr>
        <w:t>Walras</w:t>
      </w:r>
      <w:proofErr w:type="spellEnd"/>
      <w:r w:rsidRPr="00A90242">
        <w:rPr>
          <w:rFonts w:ascii="Verdana" w:hAnsi="Verdana"/>
          <w:sz w:val="20"/>
          <w:szCs w:val="20"/>
        </w:rPr>
        <w:t xml:space="preserve">, pro Ökonometrie </w:t>
      </w:r>
    </w:p>
    <w:p w:rsid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Nachhaltiger Einfluss auf Unternehmer-, Konjunktur- und Wachstumstheorie, Evolutionäre Ökonomik; Bezugspunk</w:t>
      </w:r>
      <w:r>
        <w:rPr>
          <w:rFonts w:ascii="Verdana" w:hAnsi="Verdana"/>
          <w:sz w:val="20"/>
          <w:szCs w:val="20"/>
        </w:rPr>
        <w:t>t für viele heterodoxe Ökonomen.</w:t>
      </w:r>
    </w:p>
    <w:p w:rsidR="00A90242" w:rsidRDefault="00A90242" w:rsidP="00A90242">
      <w:pPr>
        <w:pStyle w:val="KeinLeerraum"/>
        <w:rPr>
          <w:rFonts w:ascii="Verdana" w:hAnsi="Verdana"/>
          <w:sz w:val="20"/>
          <w:szCs w:val="20"/>
        </w:rPr>
      </w:pPr>
    </w:p>
    <w:p w:rsidR="00A90242" w:rsidRPr="00A90242" w:rsidRDefault="00A90242" w:rsidP="00A90242">
      <w:pPr>
        <w:pStyle w:val="KeinLeerraum"/>
        <w:rPr>
          <w:rFonts w:ascii="Verdana" w:hAnsi="Verdana"/>
          <w:b/>
          <w:sz w:val="20"/>
          <w:szCs w:val="20"/>
        </w:rPr>
      </w:pPr>
      <w:r w:rsidRPr="00A90242">
        <w:rPr>
          <w:rFonts w:ascii="Verdana" w:hAnsi="Verdana"/>
          <w:b/>
          <w:sz w:val="20"/>
          <w:szCs w:val="20"/>
        </w:rPr>
        <w:t xml:space="preserve">Konjunkturtheorie von Schumpeter </w:t>
      </w:r>
    </w:p>
    <w:p w:rsidR="00A90242" w:rsidRPr="00A90242" w:rsidRDefault="00A90242" w:rsidP="00A90242">
      <w:pPr>
        <w:pStyle w:val="KeinLeerraum"/>
        <w:rPr>
          <w:rFonts w:ascii="Verdana" w:hAnsi="Verdana"/>
          <w:sz w:val="20"/>
          <w:szCs w:val="20"/>
        </w:rPr>
      </w:pPr>
      <w:r>
        <w:rPr>
          <w:rFonts w:ascii="Verdana" w:hAnsi="Verdana"/>
          <w:sz w:val="20"/>
          <w:szCs w:val="20"/>
        </w:rPr>
        <w:t>- I</w:t>
      </w:r>
      <w:r w:rsidRPr="00A90242">
        <w:rPr>
          <w:rFonts w:ascii="Verdana" w:hAnsi="Verdana"/>
          <w:sz w:val="20"/>
          <w:szCs w:val="20"/>
        </w:rPr>
        <w:t xml:space="preserve">nnovativer Unternehmer stört Gleichgewichtssituation der Wirtschaft durch Überbieten der Preise für Produktionsfaktoren (‚Schöpferische Zerstörung‘) </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 xml:space="preserve">Verursacht durch Innovation im weitesten Sinn, d.h. Neukombination der Produktionsfaktoren (neuer Input, neue Produktionsverfahren, etc.) </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 xml:space="preserve">Innovation führt zu ‚Pioniergewinnen‘ in Teilen der Volkswirtschaft, zu Anschlussinnovationen und zu Ressourcentransfer in den Innovationsbereich </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 xml:space="preserve">Innovationsboom kommt allmählich zum Erliegen, je mehr Nachahmer auftreten </w:t>
      </w:r>
    </w:p>
    <w:p w:rsidR="00A90242" w:rsidRP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 xml:space="preserve">Verschiedene konjunkturelle Wellen überlagern sich </w:t>
      </w:r>
    </w:p>
    <w:p w:rsidR="00A90242" w:rsidRDefault="00A90242" w:rsidP="00A90242">
      <w:pPr>
        <w:pStyle w:val="KeinLeerraum"/>
        <w:rPr>
          <w:rFonts w:ascii="Verdana" w:hAnsi="Verdana"/>
          <w:sz w:val="20"/>
          <w:szCs w:val="20"/>
        </w:rPr>
      </w:pPr>
      <w:r>
        <w:rPr>
          <w:rFonts w:ascii="Verdana" w:hAnsi="Verdana"/>
          <w:sz w:val="20"/>
          <w:szCs w:val="20"/>
        </w:rPr>
        <w:t xml:space="preserve">- </w:t>
      </w:r>
      <w:r w:rsidRPr="00A90242">
        <w:rPr>
          <w:rFonts w:ascii="Verdana" w:hAnsi="Verdana"/>
          <w:sz w:val="20"/>
          <w:szCs w:val="20"/>
        </w:rPr>
        <w:t>Schumpeter bewusst vereinfachend: Überlagerung dreier Wellen genügt, um ausreic</w:t>
      </w:r>
      <w:r>
        <w:rPr>
          <w:rFonts w:ascii="Verdana" w:hAnsi="Verdana"/>
          <w:sz w:val="20"/>
          <w:szCs w:val="20"/>
        </w:rPr>
        <w:t>hend komplexes Bild zu zeichnen.</w:t>
      </w:r>
    </w:p>
    <w:p w:rsidR="00A90242" w:rsidRDefault="00A90242" w:rsidP="00A90242">
      <w:pPr>
        <w:pStyle w:val="KeinLeerraum"/>
        <w:rPr>
          <w:rFonts w:ascii="Verdana" w:hAnsi="Verdana"/>
          <w:sz w:val="20"/>
          <w:szCs w:val="20"/>
        </w:rPr>
      </w:pPr>
    </w:p>
    <w:p w:rsidR="00A90242" w:rsidRDefault="00A90242" w:rsidP="00A90242">
      <w:pPr>
        <w:pStyle w:val="KeinLeerraum"/>
        <w:jc w:val="center"/>
        <w:rPr>
          <w:rFonts w:ascii="Verdana" w:hAnsi="Verdana"/>
          <w:sz w:val="20"/>
          <w:szCs w:val="20"/>
        </w:rPr>
      </w:pPr>
      <w:r>
        <w:rPr>
          <w:rFonts w:ascii="Verdana" w:hAnsi="Verdana"/>
          <w:noProof/>
          <w:sz w:val="20"/>
          <w:szCs w:val="20"/>
          <w:lang w:eastAsia="de-DE"/>
        </w:rPr>
        <w:drawing>
          <wp:inline distT="0" distB="0" distL="0" distR="0">
            <wp:extent cx="5791200" cy="1676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1200" cy="1676400"/>
                    </a:xfrm>
                    <a:prstGeom prst="rect">
                      <a:avLst/>
                    </a:prstGeom>
                    <a:noFill/>
                    <a:ln>
                      <a:noFill/>
                    </a:ln>
                  </pic:spPr>
                </pic:pic>
              </a:graphicData>
            </a:graphic>
          </wp:inline>
        </w:drawing>
      </w:r>
    </w:p>
    <w:p w:rsidR="00A90242" w:rsidRPr="00A90242" w:rsidRDefault="00A90242" w:rsidP="00A90242">
      <w:pPr>
        <w:pStyle w:val="KeinLeerraum"/>
        <w:rPr>
          <w:rFonts w:ascii="Verdana" w:hAnsi="Verdana"/>
          <w:sz w:val="20"/>
          <w:szCs w:val="20"/>
        </w:rPr>
      </w:pPr>
    </w:p>
    <w:p w:rsidR="00A90242" w:rsidRPr="00A90242" w:rsidRDefault="00A90242" w:rsidP="00A90242">
      <w:pPr>
        <w:pStyle w:val="KeinLeerraum"/>
        <w:rPr>
          <w:rFonts w:ascii="Verdana" w:hAnsi="Verdana"/>
          <w:sz w:val="20"/>
          <w:szCs w:val="20"/>
        </w:rPr>
      </w:pPr>
    </w:p>
    <w:p w:rsidR="00EF025E" w:rsidRPr="00A90242" w:rsidRDefault="00EF025E" w:rsidP="00A90242">
      <w:pPr>
        <w:pStyle w:val="KeinLeerraum"/>
        <w:rPr>
          <w:rFonts w:ascii="Verdana" w:hAnsi="Verdana"/>
          <w:sz w:val="20"/>
          <w:szCs w:val="20"/>
        </w:rPr>
      </w:pPr>
    </w:p>
    <w:p w:rsidR="004448F4" w:rsidRDefault="004448F4" w:rsidP="004448F4">
      <w:pPr>
        <w:pStyle w:val="KeinLeerraum"/>
        <w:rPr>
          <w:rFonts w:ascii="Verdana" w:hAnsi="Verdana"/>
          <w:b/>
          <w:sz w:val="20"/>
          <w:szCs w:val="20"/>
        </w:rPr>
      </w:pPr>
    </w:p>
    <w:p w:rsidR="004448F4" w:rsidRPr="004448F4" w:rsidRDefault="004448F4" w:rsidP="004448F4">
      <w:pPr>
        <w:pStyle w:val="KeinLeerraum"/>
        <w:rPr>
          <w:rFonts w:ascii="Verdana" w:hAnsi="Verdana"/>
          <w:b/>
          <w:sz w:val="20"/>
          <w:szCs w:val="20"/>
        </w:rPr>
      </w:pPr>
      <w:r w:rsidRPr="004448F4">
        <w:rPr>
          <w:rFonts w:ascii="Verdana" w:hAnsi="Verdana"/>
          <w:b/>
          <w:sz w:val="20"/>
          <w:szCs w:val="20"/>
        </w:rPr>
        <w:t xml:space="preserve">Das Ende der Dynamik? „Kapitalismus, Sozialismus, Demokratie“ (1942) </w:t>
      </w:r>
    </w:p>
    <w:p w:rsidR="004448F4" w:rsidRPr="004448F4" w:rsidRDefault="004448F4" w:rsidP="004448F4">
      <w:pPr>
        <w:pStyle w:val="KeinLeerraum"/>
        <w:rPr>
          <w:rFonts w:ascii="Verdana" w:hAnsi="Verdana"/>
          <w:sz w:val="20"/>
          <w:szCs w:val="20"/>
        </w:rPr>
      </w:pPr>
      <w:r>
        <w:rPr>
          <w:rFonts w:ascii="Verdana" w:hAnsi="Verdana"/>
          <w:sz w:val="20"/>
          <w:szCs w:val="20"/>
        </w:rPr>
        <w:t>- V</w:t>
      </w:r>
      <w:r w:rsidRPr="004448F4">
        <w:rPr>
          <w:rFonts w:ascii="Verdana" w:hAnsi="Verdana"/>
          <w:sz w:val="20"/>
          <w:szCs w:val="20"/>
        </w:rPr>
        <w:t xml:space="preserve">erknüpfung seiner Unternehmertheorie mit kluger Marx-Rezeption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Zunächst gegen Ideal des vollkommenen Wettbewerbs: Einschränkungen, Monopole als notwendige Anreize für Innovation und Bedingung von Wachstum; Ökonomie des vollständigen Wettbewerbs wäre statisch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Aber so oder so verliert Kapitalismus bereits an Dynamik, durch die Mechanisierung und ‚Entp</w:t>
      </w:r>
      <w:r>
        <w:rPr>
          <w:rFonts w:ascii="Verdana" w:hAnsi="Verdana"/>
          <w:sz w:val="20"/>
          <w:szCs w:val="20"/>
        </w:rPr>
        <w:t>ersönlichung‘ des Fortschritts:</w:t>
      </w:r>
      <w:r>
        <w:rPr>
          <w:rFonts w:ascii="Verdana" w:hAnsi="Verdana"/>
          <w:sz w:val="20"/>
          <w:szCs w:val="20"/>
        </w:rPr>
        <w:br/>
      </w:r>
      <w:r w:rsidRPr="004448F4">
        <w:rPr>
          <w:rFonts w:ascii="Verdana" w:hAnsi="Verdana"/>
          <w:sz w:val="20"/>
          <w:szCs w:val="20"/>
        </w:rPr>
        <w:sym w:font="Wingdings" w:char="F0E0"/>
      </w:r>
      <w:r w:rsidRPr="004448F4">
        <w:rPr>
          <w:rFonts w:ascii="Verdana" w:hAnsi="Verdana"/>
          <w:sz w:val="20"/>
          <w:szCs w:val="20"/>
        </w:rPr>
        <w:t>Zunehmend geplante Innovation durch (unselbständige) R&amp;D-</w:t>
      </w:r>
      <w:proofErr w:type="spellStart"/>
      <w:r w:rsidRPr="004448F4">
        <w:rPr>
          <w:rFonts w:ascii="Verdana" w:hAnsi="Verdana"/>
          <w:sz w:val="20"/>
          <w:szCs w:val="20"/>
        </w:rPr>
        <w:t>Spezialistengruppen</w:t>
      </w:r>
      <w:proofErr w:type="spellEnd"/>
      <w:r w:rsidRPr="004448F4">
        <w:rPr>
          <w:rFonts w:ascii="Verdana" w:hAnsi="Verdana"/>
          <w:sz w:val="20"/>
          <w:szCs w:val="20"/>
        </w:rPr>
        <w:t xml:space="preserve">, Bedeutungsverlust des Unternehmergenius </w:t>
      </w:r>
    </w:p>
    <w:p w:rsidR="004448F4" w:rsidRDefault="004448F4" w:rsidP="004448F4">
      <w:pPr>
        <w:pStyle w:val="KeinLeerraum"/>
        <w:rPr>
          <w:rFonts w:ascii="Verdana" w:hAnsi="Verdana"/>
          <w:sz w:val="20"/>
          <w:szCs w:val="20"/>
        </w:rPr>
      </w:pPr>
      <w:r w:rsidRPr="004448F4">
        <w:rPr>
          <w:rFonts w:ascii="Verdana" w:hAnsi="Verdana"/>
          <w:sz w:val="20"/>
          <w:szCs w:val="20"/>
        </w:rPr>
        <w:sym w:font="Wingdings" w:char="F0E0"/>
      </w:r>
      <w:r w:rsidRPr="004448F4">
        <w:rPr>
          <w:rFonts w:ascii="Verdana" w:hAnsi="Verdana"/>
          <w:sz w:val="20"/>
          <w:szCs w:val="20"/>
        </w:rPr>
        <w:t xml:space="preserve">Bürgertum als dynamische, tragende Schicht des Kapitalismus Funktionsverlust wird zunehmend zu unselbständigen Gehaltsempfängern degradiert =&gt; Untergang des Bürgertums </w:t>
      </w:r>
      <w:r w:rsidR="001926A8">
        <w:rPr>
          <w:rFonts w:ascii="Verdana" w:hAnsi="Verdana"/>
          <w:sz w:val="20"/>
          <w:szCs w:val="20"/>
        </w:rPr>
        <w:br/>
      </w:r>
      <w:r w:rsidR="001926A8" w:rsidRPr="001926A8">
        <w:rPr>
          <w:rFonts w:ascii="Verdana" w:hAnsi="Verdana"/>
          <w:sz w:val="20"/>
          <w:szCs w:val="20"/>
          <w:shd w:val="clear" w:color="auto" w:fill="F2F2F2" w:themeFill="background1" w:themeFillShade="F2"/>
        </w:rPr>
        <w:sym w:font="Wingdings" w:char="F0E0"/>
      </w:r>
      <w:r w:rsidR="001926A8" w:rsidRPr="001926A8">
        <w:rPr>
          <w:rFonts w:ascii="Verdana" w:hAnsi="Verdana"/>
          <w:sz w:val="20"/>
          <w:szCs w:val="20"/>
          <w:shd w:val="clear" w:color="auto" w:fill="F2F2F2" w:themeFill="background1" w:themeFillShade="F2"/>
        </w:rPr>
        <w:t xml:space="preserve"> Schumpeter: ökonomische Dynamik durch innovative Unternehmer – lässt aber nach: Erstarrung des Kapitalismus, Bürokratisierung =&gt; Sozialismus?</w:t>
      </w:r>
      <w:r w:rsidR="001926A8" w:rsidRPr="001926A8">
        <w:rPr>
          <w:rFonts w:ascii="Verdana" w:hAnsi="Verdana"/>
          <w:sz w:val="20"/>
          <w:szCs w:val="20"/>
        </w:rPr>
        <w:t xml:space="preserve"> </w:t>
      </w:r>
    </w:p>
    <w:p w:rsidR="004448F4" w:rsidRDefault="004448F4" w:rsidP="004448F4">
      <w:pPr>
        <w:pStyle w:val="KeinLeerraum"/>
        <w:rPr>
          <w:rFonts w:ascii="Times New Roman" w:hAnsi="Times New Roman" w:cs="Times New Roman"/>
        </w:rPr>
      </w:pPr>
      <w:r w:rsidRPr="004448F4">
        <w:rPr>
          <w:rFonts w:ascii="Times New Roman" w:hAnsi="Times New Roman" w:cs="Times New Roman"/>
        </w:rPr>
        <w:br/>
        <w:t xml:space="preserve">„Da die kapitalistische Unternehmung durch ihre </w:t>
      </w:r>
      <w:proofErr w:type="spellStart"/>
      <w:r w:rsidRPr="004448F4">
        <w:rPr>
          <w:rFonts w:ascii="Times New Roman" w:hAnsi="Times New Roman" w:cs="Times New Roman"/>
        </w:rPr>
        <w:t>eigensten</w:t>
      </w:r>
      <w:proofErr w:type="spellEnd"/>
      <w:r w:rsidRPr="004448F4">
        <w:rPr>
          <w:rFonts w:ascii="Times New Roman" w:hAnsi="Times New Roman" w:cs="Times New Roman"/>
        </w:rPr>
        <w:t xml:space="preserve"> Leistungen den Fortschritt zu automatisieren tendiert, so schließen wir daraus, </w:t>
      </w:r>
      <w:proofErr w:type="spellStart"/>
      <w:r w:rsidRPr="004448F4">
        <w:rPr>
          <w:rFonts w:ascii="Times New Roman" w:hAnsi="Times New Roman" w:cs="Times New Roman"/>
        </w:rPr>
        <w:t>daß</w:t>
      </w:r>
      <w:proofErr w:type="spellEnd"/>
      <w:r w:rsidRPr="004448F4">
        <w:rPr>
          <w:rFonts w:ascii="Times New Roman" w:hAnsi="Times New Roman" w:cs="Times New Roman"/>
        </w:rPr>
        <w:t xml:space="preserve"> sie sich selbst überflüssig zu machen, – unter dem Druck ihrer eigenen Erfolge zusammenzubrechen tendiert. Die vollkommen bürokratisierte industrielle Rieseneinheit verdrängt nicht nur die kleine oder mittelgroße Firma und ,expropriiert‘ ihre Eigentümer, sondern verdrängt zuletzt auch den Unternehmer und expropriiert die Bourgeoisie als Klasse, die in diesem </w:t>
      </w:r>
      <w:proofErr w:type="spellStart"/>
      <w:r w:rsidRPr="004448F4">
        <w:rPr>
          <w:rFonts w:ascii="Times New Roman" w:hAnsi="Times New Roman" w:cs="Times New Roman"/>
        </w:rPr>
        <w:t>Prozeß</w:t>
      </w:r>
      <w:proofErr w:type="spellEnd"/>
      <w:r w:rsidRPr="004448F4">
        <w:rPr>
          <w:rFonts w:ascii="Times New Roman" w:hAnsi="Times New Roman" w:cs="Times New Roman"/>
        </w:rPr>
        <w:t xml:space="preserve"> Gefahr läuft, nicht nur ihr Einkommen, sondern, was unendlich viel wichtiger ist, auch ihre Funktion zu verlieren. Die wahren Schrittmacher des Sozialismus waren nicht die Intellektuellen oder Agitatoren, die ihn predigten, sondern die Vanderbilts, Carnegies und Rockefellers. Dieses Ergebnis mag nicht in jeder Hinsicht nach dem Geschmack der </w:t>
      </w:r>
      <w:proofErr w:type="spellStart"/>
      <w:r w:rsidRPr="004448F4">
        <w:rPr>
          <w:rFonts w:ascii="Times New Roman" w:hAnsi="Times New Roman" w:cs="Times New Roman"/>
        </w:rPr>
        <w:t>Marxschen</w:t>
      </w:r>
      <w:proofErr w:type="spellEnd"/>
      <w:r w:rsidRPr="004448F4">
        <w:rPr>
          <w:rFonts w:ascii="Times New Roman" w:hAnsi="Times New Roman" w:cs="Times New Roman"/>
        </w:rPr>
        <w:t xml:space="preserve"> Sozialisten sein, noch weniger nach dem Geschmack der Sozialisten einer populäreren (Marx hätte gesagt, vulgäreren) Sorte. In bezog auf die Prognose aber unterscheidet es sich nicht von dem ihren.“</w:t>
      </w:r>
    </w:p>
    <w:p w:rsidR="004448F4" w:rsidRDefault="004448F4" w:rsidP="004448F4">
      <w:pPr>
        <w:pStyle w:val="KeinLeerraum"/>
        <w:rPr>
          <w:rFonts w:ascii="Times New Roman" w:hAnsi="Times New Roman" w:cs="Times New Roman"/>
        </w:rPr>
      </w:pPr>
    </w:p>
    <w:p w:rsidR="004448F4" w:rsidRDefault="004448F4" w:rsidP="004448F4">
      <w:pPr>
        <w:pStyle w:val="KeinLeerraum"/>
        <w:rPr>
          <w:rFonts w:ascii="Times New Roman" w:hAnsi="Times New Roman" w:cs="Times New Roman"/>
        </w:rPr>
      </w:pPr>
    </w:p>
    <w:p w:rsidR="004448F4" w:rsidRPr="004448F4" w:rsidRDefault="004448F4" w:rsidP="004448F4">
      <w:pPr>
        <w:pStyle w:val="KeinLeerraum"/>
        <w:rPr>
          <w:rFonts w:ascii="Verdana" w:hAnsi="Verdana"/>
          <w:b/>
          <w:sz w:val="28"/>
          <w:szCs w:val="28"/>
          <w:u w:val="single"/>
        </w:rPr>
      </w:pPr>
      <w:r w:rsidRPr="004448F4">
        <w:rPr>
          <w:rFonts w:ascii="Verdana" w:hAnsi="Verdana"/>
          <w:sz w:val="28"/>
          <w:szCs w:val="28"/>
        </w:rPr>
        <w:t xml:space="preserve">9.4. </w:t>
      </w:r>
      <w:r w:rsidRPr="004448F4">
        <w:rPr>
          <w:rFonts w:ascii="Verdana" w:hAnsi="Verdana"/>
          <w:b/>
          <w:sz w:val="28"/>
          <w:szCs w:val="28"/>
          <w:u w:val="single"/>
        </w:rPr>
        <w:t>Neuer Liberalismus, oder: Gewinnt der Markt doch?</w:t>
      </w:r>
    </w:p>
    <w:p w:rsidR="004448F4" w:rsidRPr="004448F4" w:rsidRDefault="004448F4" w:rsidP="004448F4">
      <w:pPr>
        <w:autoSpaceDE w:val="0"/>
        <w:autoSpaceDN w:val="0"/>
        <w:adjustRightInd w:val="0"/>
        <w:spacing w:before="120" w:after="0" w:line="240" w:lineRule="auto"/>
        <w:rPr>
          <w:rFonts w:ascii="Calibri" w:hAnsi="Calibri" w:cs="Calibri"/>
          <w:color w:val="000000"/>
          <w:sz w:val="40"/>
          <w:szCs w:val="40"/>
        </w:rPr>
      </w:pPr>
      <w:r w:rsidRPr="004448F4">
        <w:rPr>
          <w:rFonts w:ascii="Verdana" w:hAnsi="Verdana"/>
          <w:b/>
          <w:sz w:val="20"/>
          <w:szCs w:val="20"/>
        </w:rPr>
        <w:t xml:space="preserve">Desavouierung des Wirtschaftsliberalismus bis um 1930 </w:t>
      </w:r>
    </w:p>
    <w:p w:rsidR="004448F4" w:rsidRPr="004448F4" w:rsidRDefault="004448F4" w:rsidP="004448F4">
      <w:pPr>
        <w:pStyle w:val="KeinLeerraum"/>
        <w:rPr>
          <w:rFonts w:ascii="Verdana" w:hAnsi="Verdana"/>
          <w:sz w:val="20"/>
          <w:szCs w:val="20"/>
        </w:rPr>
      </w:pPr>
      <w:r>
        <w:rPr>
          <w:rFonts w:ascii="Verdana" w:hAnsi="Verdana"/>
          <w:sz w:val="20"/>
          <w:szCs w:val="20"/>
        </w:rPr>
        <w:t>- S</w:t>
      </w:r>
      <w:r w:rsidRPr="004448F4">
        <w:rPr>
          <w:rFonts w:ascii="Verdana" w:hAnsi="Verdana"/>
          <w:sz w:val="20"/>
          <w:szCs w:val="20"/>
        </w:rPr>
        <w:t xml:space="preserve">chleichender Vertrauensverlust in Märkte, Wettbewerb und Freihandel seit Ende des 19. Jahrhunderts: Auftrieb für Protektionismus und Kartellierung </w:t>
      </w:r>
    </w:p>
    <w:p w:rsid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Verschärfung in den 1920er Jahren, ultimativ mit Weltwirtschaftskrise: zunehmende Befürwortung von Staatseingriffen und Wirtschaftsplanung, Diskussion</w:t>
      </w:r>
      <w:r>
        <w:rPr>
          <w:rFonts w:ascii="Verdana" w:hAnsi="Verdana"/>
          <w:sz w:val="20"/>
          <w:szCs w:val="20"/>
        </w:rPr>
        <w:t xml:space="preserve"> alternativer Wirtschaftsformen</w:t>
      </w:r>
    </w:p>
    <w:p w:rsidR="004448F4" w:rsidRPr="004448F4" w:rsidRDefault="004448F4" w:rsidP="004448F4">
      <w:pPr>
        <w:pStyle w:val="KeinLeerraum"/>
        <w:rPr>
          <w:rFonts w:ascii="Verdana" w:hAnsi="Verdana"/>
          <w:b/>
          <w:sz w:val="20"/>
          <w:szCs w:val="20"/>
        </w:rPr>
      </w:pPr>
      <w:r w:rsidRPr="004448F4">
        <w:rPr>
          <w:rFonts w:ascii="Verdana" w:hAnsi="Verdana"/>
          <w:b/>
          <w:sz w:val="20"/>
          <w:szCs w:val="20"/>
        </w:rPr>
        <w:t xml:space="preserve">Impuls zur Gegenreaktion: The </w:t>
      </w:r>
      <w:proofErr w:type="spellStart"/>
      <w:r w:rsidRPr="004448F4">
        <w:rPr>
          <w:rFonts w:ascii="Verdana" w:hAnsi="Verdana"/>
          <w:b/>
          <w:sz w:val="20"/>
          <w:szCs w:val="20"/>
        </w:rPr>
        <w:t>Good</w:t>
      </w:r>
      <w:proofErr w:type="spellEnd"/>
      <w:r w:rsidRPr="004448F4">
        <w:rPr>
          <w:rFonts w:ascii="Verdana" w:hAnsi="Verdana"/>
          <w:b/>
          <w:sz w:val="20"/>
          <w:szCs w:val="20"/>
        </w:rPr>
        <w:t xml:space="preserve"> Society </w:t>
      </w:r>
    </w:p>
    <w:p w:rsidR="004448F4" w:rsidRPr="004448F4" w:rsidRDefault="004448F4" w:rsidP="004448F4">
      <w:pPr>
        <w:pStyle w:val="KeinLeerraum"/>
        <w:rPr>
          <w:rFonts w:ascii="Verdana" w:hAnsi="Verdana"/>
          <w:sz w:val="20"/>
          <w:szCs w:val="20"/>
        </w:rPr>
      </w:pPr>
      <w:r>
        <w:rPr>
          <w:rFonts w:ascii="Verdana" w:hAnsi="Verdana"/>
          <w:sz w:val="20"/>
          <w:szCs w:val="20"/>
        </w:rPr>
        <w:t>- W</w:t>
      </w:r>
      <w:r w:rsidRPr="004448F4">
        <w:rPr>
          <w:rFonts w:ascii="Verdana" w:hAnsi="Verdana"/>
          <w:sz w:val="20"/>
          <w:szCs w:val="20"/>
        </w:rPr>
        <w:t xml:space="preserve">alter Lippmann (1889–1974), einflussreicher US-amerikanischer Publizist, 1937: „An </w:t>
      </w:r>
      <w:proofErr w:type="spellStart"/>
      <w:r w:rsidRPr="004448F4">
        <w:rPr>
          <w:rFonts w:ascii="Verdana" w:hAnsi="Verdana"/>
          <w:sz w:val="20"/>
          <w:szCs w:val="20"/>
        </w:rPr>
        <w:t>Inquiry</w:t>
      </w:r>
      <w:proofErr w:type="spellEnd"/>
      <w:r w:rsidRPr="004448F4">
        <w:rPr>
          <w:rFonts w:ascii="Verdana" w:hAnsi="Verdana"/>
          <w:sz w:val="20"/>
          <w:szCs w:val="20"/>
        </w:rPr>
        <w:t xml:space="preserve"> </w:t>
      </w:r>
      <w:proofErr w:type="spellStart"/>
      <w:r w:rsidRPr="004448F4">
        <w:rPr>
          <w:rFonts w:ascii="Verdana" w:hAnsi="Verdana"/>
          <w:sz w:val="20"/>
          <w:szCs w:val="20"/>
        </w:rPr>
        <w:t>Into</w:t>
      </w:r>
      <w:proofErr w:type="spellEnd"/>
      <w:r w:rsidRPr="004448F4">
        <w:rPr>
          <w:rFonts w:ascii="Verdana" w:hAnsi="Verdana"/>
          <w:sz w:val="20"/>
          <w:szCs w:val="20"/>
        </w:rPr>
        <w:t xml:space="preserve"> </w:t>
      </w:r>
      <w:proofErr w:type="spellStart"/>
      <w:r w:rsidRPr="004448F4">
        <w:rPr>
          <w:rFonts w:ascii="Verdana" w:hAnsi="Verdana"/>
          <w:sz w:val="20"/>
          <w:szCs w:val="20"/>
        </w:rPr>
        <w:t>the</w:t>
      </w:r>
      <w:proofErr w:type="spellEnd"/>
      <w:r w:rsidRPr="004448F4">
        <w:rPr>
          <w:rFonts w:ascii="Verdana" w:hAnsi="Verdana"/>
          <w:sz w:val="20"/>
          <w:szCs w:val="20"/>
        </w:rPr>
        <w:t xml:space="preserve"> </w:t>
      </w:r>
      <w:proofErr w:type="spellStart"/>
      <w:r w:rsidRPr="004448F4">
        <w:rPr>
          <w:rFonts w:ascii="Verdana" w:hAnsi="Verdana"/>
          <w:sz w:val="20"/>
          <w:szCs w:val="20"/>
        </w:rPr>
        <w:t>Principles</w:t>
      </w:r>
      <w:proofErr w:type="spellEnd"/>
      <w:r w:rsidRPr="004448F4">
        <w:rPr>
          <w:rFonts w:ascii="Verdana" w:hAnsi="Verdana"/>
          <w:sz w:val="20"/>
          <w:szCs w:val="20"/>
        </w:rPr>
        <w:t xml:space="preserve"> </w:t>
      </w:r>
      <w:proofErr w:type="spellStart"/>
      <w:r w:rsidRPr="004448F4">
        <w:rPr>
          <w:rFonts w:ascii="Verdana" w:hAnsi="Verdana"/>
          <w:sz w:val="20"/>
          <w:szCs w:val="20"/>
        </w:rPr>
        <w:t>of</w:t>
      </w:r>
      <w:proofErr w:type="spellEnd"/>
      <w:r w:rsidRPr="004448F4">
        <w:rPr>
          <w:rFonts w:ascii="Verdana" w:hAnsi="Verdana"/>
          <w:sz w:val="20"/>
          <w:szCs w:val="20"/>
        </w:rPr>
        <w:t xml:space="preserve"> </w:t>
      </w:r>
      <w:proofErr w:type="spellStart"/>
      <w:r w:rsidRPr="004448F4">
        <w:rPr>
          <w:rFonts w:ascii="Verdana" w:hAnsi="Verdana"/>
          <w:sz w:val="20"/>
          <w:szCs w:val="20"/>
        </w:rPr>
        <w:t>the</w:t>
      </w:r>
      <w:proofErr w:type="spellEnd"/>
      <w:r w:rsidRPr="004448F4">
        <w:rPr>
          <w:rFonts w:ascii="Verdana" w:hAnsi="Verdana"/>
          <w:sz w:val="20"/>
          <w:szCs w:val="20"/>
        </w:rPr>
        <w:t xml:space="preserve"> </w:t>
      </w:r>
      <w:proofErr w:type="spellStart"/>
      <w:r w:rsidRPr="004448F4">
        <w:rPr>
          <w:rFonts w:ascii="Verdana" w:hAnsi="Verdana"/>
          <w:sz w:val="20"/>
          <w:szCs w:val="20"/>
        </w:rPr>
        <w:t>Good</w:t>
      </w:r>
      <w:proofErr w:type="spellEnd"/>
      <w:r w:rsidRPr="004448F4">
        <w:rPr>
          <w:rFonts w:ascii="Verdana" w:hAnsi="Verdana"/>
          <w:sz w:val="20"/>
          <w:szCs w:val="20"/>
        </w:rPr>
        <w:t xml:space="preserve"> Society“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Kritik des totalitären Kollektivismus in Deutschland, Italien, Sowjetunion, </w:t>
      </w:r>
      <w:r w:rsidRPr="004448F4">
        <w:rPr>
          <w:rFonts w:ascii="Verdana" w:hAnsi="Verdana"/>
          <w:sz w:val="20"/>
          <w:szCs w:val="20"/>
          <w:u w:val="single"/>
        </w:rPr>
        <w:t>und</w:t>
      </w:r>
      <w:r w:rsidRPr="004448F4">
        <w:rPr>
          <w:rFonts w:ascii="Verdana" w:hAnsi="Verdana"/>
          <w:sz w:val="20"/>
          <w:szCs w:val="20"/>
        </w:rPr>
        <w:t xml:space="preserve"> des Laissez-faire-Individualismus / Manchester-Liberalismus des 19. Jh. </w:t>
      </w:r>
    </w:p>
    <w:p w:rsid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Wie lassen sich die liberale Tradition der Wertschätzung des Individuums und die Logik der modernen arbeitsteiligen Indust</w:t>
      </w:r>
      <w:r>
        <w:rPr>
          <w:rFonts w:ascii="Verdana" w:hAnsi="Verdana"/>
          <w:sz w:val="20"/>
          <w:szCs w:val="20"/>
        </w:rPr>
        <w:t>riegesellschaft versöhnen?</w:t>
      </w:r>
    </w:p>
    <w:p w:rsidR="004448F4" w:rsidRDefault="004448F4" w:rsidP="004448F4">
      <w:pPr>
        <w:pStyle w:val="KeinLeerraum"/>
        <w:rPr>
          <w:rFonts w:ascii="Verdana" w:hAnsi="Verdana"/>
          <w:sz w:val="20"/>
          <w:szCs w:val="20"/>
        </w:rPr>
      </w:pPr>
    </w:p>
    <w:p w:rsidR="004448F4" w:rsidRPr="004448F4" w:rsidRDefault="004448F4" w:rsidP="004448F4">
      <w:pPr>
        <w:pStyle w:val="KeinLeerraum"/>
        <w:rPr>
          <w:rFonts w:ascii="Verdana" w:hAnsi="Verdana"/>
          <w:b/>
          <w:sz w:val="20"/>
          <w:szCs w:val="20"/>
        </w:rPr>
      </w:pPr>
      <w:proofErr w:type="spellStart"/>
      <w:r w:rsidRPr="004448F4">
        <w:rPr>
          <w:rFonts w:ascii="Verdana" w:hAnsi="Verdana"/>
          <w:b/>
          <w:sz w:val="20"/>
          <w:szCs w:val="20"/>
        </w:rPr>
        <w:t>Colloque</w:t>
      </w:r>
      <w:proofErr w:type="spellEnd"/>
      <w:r w:rsidRPr="004448F4">
        <w:rPr>
          <w:rFonts w:ascii="Verdana" w:hAnsi="Verdana"/>
          <w:b/>
          <w:sz w:val="20"/>
          <w:szCs w:val="20"/>
        </w:rPr>
        <w:t xml:space="preserve"> Walter Lippmann </w:t>
      </w:r>
    </w:p>
    <w:p w:rsidR="004448F4" w:rsidRPr="004448F4" w:rsidRDefault="004448F4" w:rsidP="004448F4">
      <w:pPr>
        <w:pStyle w:val="KeinLeerraum"/>
        <w:rPr>
          <w:rFonts w:ascii="Verdana" w:hAnsi="Verdana"/>
          <w:sz w:val="20"/>
          <w:szCs w:val="20"/>
        </w:rPr>
      </w:pPr>
      <w:r>
        <w:rPr>
          <w:rFonts w:ascii="Verdana" w:hAnsi="Verdana"/>
          <w:sz w:val="20"/>
          <w:szCs w:val="20"/>
        </w:rPr>
        <w:t>- D</w:t>
      </w:r>
      <w:r w:rsidRPr="004448F4">
        <w:rPr>
          <w:rFonts w:ascii="Verdana" w:hAnsi="Verdana"/>
          <w:sz w:val="20"/>
          <w:szCs w:val="20"/>
        </w:rPr>
        <w:t xml:space="preserve">iskussion der Thesen Lippmanns vom 26. bis 30.08.1938 in Paris, auf Einladung des Philosophen Louis </w:t>
      </w:r>
      <w:proofErr w:type="spellStart"/>
      <w:r w:rsidRPr="004448F4">
        <w:rPr>
          <w:rFonts w:ascii="Verdana" w:hAnsi="Verdana"/>
          <w:sz w:val="20"/>
          <w:szCs w:val="20"/>
        </w:rPr>
        <w:t>Rougier</w:t>
      </w:r>
      <w:proofErr w:type="spellEnd"/>
      <w:r w:rsidRPr="004448F4">
        <w:rPr>
          <w:rFonts w:ascii="Verdana" w:hAnsi="Verdana"/>
          <w:sz w:val="20"/>
          <w:szCs w:val="20"/>
        </w:rPr>
        <w:t xml:space="preserve">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26 Teilnehmer aus acht Ländern, u.a. Hayek und Ludwig von </w:t>
      </w:r>
      <w:proofErr w:type="spellStart"/>
      <w:r w:rsidRPr="004448F4">
        <w:rPr>
          <w:rFonts w:ascii="Verdana" w:hAnsi="Verdana"/>
          <w:sz w:val="20"/>
          <w:szCs w:val="20"/>
        </w:rPr>
        <w:t>Mises</w:t>
      </w:r>
      <w:proofErr w:type="spellEnd"/>
      <w:r w:rsidRPr="004448F4">
        <w:rPr>
          <w:rFonts w:ascii="Verdana" w:hAnsi="Verdana"/>
          <w:sz w:val="20"/>
          <w:szCs w:val="20"/>
        </w:rPr>
        <w:t xml:space="preserve">, aus Deutschland Alexander </w:t>
      </w:r>
      <w:proofErr w:type="spellStart"/>
      <w:r w:rsidRPr="004448F4">
        <w:rPr>
          <w:rFonts w:ascii="Verdana" w:hAnsi="Verdana"/>
          <w:sz w:val="20"/>
          <w:szCs w:val="20"/>
        </w:rPr>
        <w:t>Rüstow</w:t>
      </w:r>
      <w:proofErr w:type="spellEnd"/>
      <w:r w:rsidRPr="004448F4">
        <w:rPr>
          <w:rFonts w:ascii="Verdana" w:hAnsi="Verdana"/>
          <w:sz w:val="20"/>
          <w:szCs w:val="20"/>
        </w:rPr>
        <w:t xml:space="preserve"> und Wilhelm Röpke </w:t>
      </w:r>
    </w:p>
    <w:p w:rsid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Ziel der Erneuerung liberalen Gedankenguts, Abkehr vom Laissez-faire, „</w:t>
      </w:r>
      <w:r w:rsidRPr="004448F4">
        <w:rPr>
          <w:rFonts w:ascii="Verdana" w:hAnsi="Verdana"/>
          <w:sz w:val="20"/>
          <w:szCs w:val="20"/>
          <w:u w:val="single"/>
        </w:rPr>
        <w:t>Neoliberalismus</w:t>
      </w:r>
      <w:r w:rsidRPr="004448F4">
        <w:rPr>
          <w:rFonts w:ascii="Verdana" w:hAnsi="Verdana"/>
          <w:sz w:val="20"/>
          <w:szCs w:val="20"/>
        </w:rPr>
        <w:t>“ als Konse</w:t>
      </w:r>
      <w:r>
        <w:rPr>
          <w:rFonts w:ascii="Verdana" w:hAnsi="Verdana"/>
          <w:sz w:val="20"/>
          <w:szCs w:val="20"/>
        </w:rPr>
        <w:t xml:space="preserve">nsformel (Vorschlag von </w:t>
      </w:r>
      <w:proofErr w:type="spellStart"/>
      <w:r>
        <w:rPr>
          <w:rFonts w:ascii="Verdana" w:hAnsi="Verdana"/>
          <w:sz w:val="20"/>
          <w:szCs w:val="20"/>
        </w:rPr>
        <w:t>Rüstow</w:t>
      </w:r>
      <w:proofErr w:type="spellEnd"/>
      <w:r>
        <w:rPr>
          <w:rFonts w:ascii="Verdana" w:hAnsi="Verdana"/>
          <w:sz w:val="20"/>
          <w:szCs w:val="20"/>
        </w:rPr>
        <w:t>)</w:t>
      </w:r>
    </w:p>
    <w:p w:rsidR="004448F4" w:rsidRDefault="004448F4" w:rsidP="004448F4">
      <w:pPr>
        <w:pStyle w:val="KeinLeerraum"/>
        <w:rPr>
          <w:rFonts w:ascii="Verdana" w:hAnsi="Verdana"/>
          <w:sz w:val="20"/>
          <w:szCs w:val="20"/>
        </w:rPr>
      </w:pPr>
    </w:p>
    <w:p w:rsidR="00B52492" w:rsidRDefault="00B52492" w:rsidP="004448F4">
      <w:pPr>
        <w:pStyle w:val="KeinLeerraum"/>
        <w:rPr>
          <w:rFonts w:ascii="Verdana" w:hAnsi="Verdana"/>
          <w:b/>
          <w:sz w:val="20"/>
          <w:szCs w:val="20"/>
        </w:rPr>
      </w:pPr>
    </w:p>
    <w:p w:rsidR="00B52492" w:rsidRDefault="00B52492" w:rsidP="004448F4">
      <w:pPr>
        <w:pStyle w:val="KeinLeerraum"/>
        <w:rPr>
          <w:rFonts w:ascii="Verdana" w:hAnsi="Verdana"/>
          <w:b/>
          <w:sz w:val="20"/>
          <w:szCs w:val="20"/>
        </w:rPr>
      </w:pPr>
    </w:p>
    <w:p w:rsidR="004448F4" w:rsidRPr="004448F4" w:rsidRDefault="004448F4" w:rsidP="004448F4">
      <w:pPr>
        <w:pStyle w:val="KeinLeerraum"/>
        <w:rPr>
          <w:rFonts w:ascii="Verdana" w:hAnsi="Verdana"/>
          <w:b/>
          <w:sz w:val="20"/>
          <w:szCs w:val="20"/>
        </w:rPr>
      </w:pPr>
      <w:proofErr w:type="spellStart"/>
      <w:r w:rsidRPr="004448F4">
        <w:rPr>
          <w:rFonts w:ascii="Verdana" w:hAnsi="Verdana"/>
          <w:b/>
          <w:sz w:val="20"/>
          <w:szCs w:val="20"/>
        </w:rPr>
        <w:lastRenderedPageBreak/>
        <w:t>Mont</w:t>
      </w:r>
      <w:proofErr w:type="spellEnd"/>
      <w:r w:rsidRPr="004448F4">
        <w:rPr>
          <w:rFonts w:ascii="Verdana" w:hAnsi="Verdana"/>
          <w:b/>
          <w:sz w:val="20"/>
          <w:szCs w:val="20"/>
        </w:rPr>
        <w:t xml:space="preserve"> </w:t>
      </w:r>
      <w:proofErr w:type="spellStart"/>
      <w:r w:rsidRPr="004448F4">
        <w:rPr>
          <w:rFonts w:ascii="Verdana" w:hAnsi="Verdana"/>
          <w:b/>
          <w:sz w:val="20"/>
          <w:szCs w:val="20"/>
        </w:rPr>
        <w:t>Pelerin</w:t>
      </w:r>
      <w:proofErr w:type="spellEnd"/>
      <w:r w:rsidRPr="004448F4">
        <w:rPr>
          <w:rFonts w:ascii="Verdana" w:hAnsi="Verdana"/>
          <w:b/>
          <w:sz w:val="20"/>
          <w:szCs w:val="20"/>
        </w:rPr>
        <w:t xml:space="preserve"> Society </w:t>
      </w:r>
    </w:p>
    <w:p w:rsidR="004448F4" w:rsidRPr="004448F4" w:rsidRDefault="004448F4" w:rsidP="004448F4">
      <w:pPr>
        <w:pStyle w:val="KeinLeerraum"/>
        <w:rPr>
          <w:rFonts w:ascii="Verdana" w:hAnsi="Verdana"/>
          <w:sz w:val="20"/>
          <w:szCs w:val="20"/>
        </w:rPr>
      </w:pPr>
      <w:r>
        <w:rPr>
          <w:rFonts w:ascii="Verdana" w:hAnsi="Verdana"/>
          <w:sz w:val="20"/>
          <w:szCs w:val="20"/>
        </w:rPr>
        <w:t>- A</w:t>
      </w:r>
      <w:r w:rsidRPr="004448F4">
        <w:rPr>
          <w:rFonts w:ascii="Verdana" w:hAnsi="Verdana"/>
          <w:sz w:val="20"/>
          <w:szCs w:val="20"/>
        </w:rPr>
        <w:t xml:space="preserve">pril 1947 auf Hayeks Einladung gegründet, 36 Gründungsmitglieder, davon 15 aus dem </w:t>
      </w:r>
      <w:proofErr w:type="spellStart"/>
      <w:r w:rsidRPr="004448F4">
        <w:rPr>
          <w:rFonts w:ascii="Verdana" w:hAnsi="Verdana"/>
          <w:sz w:val="20"/>
          <w:szCs w:val="20"/>
        </w:rPr>
        <w:t>Colloque</w:t>
      </w:r>
      <w:proofErr w:type="spellEnd"/>
      <w:r w:rsidRPr="004448F4">
        <w:rPr>
          <w:rFonts w:ascii="Verdana" w:hAnsi="Verdana"/>
          <w:sz w:val="20"/>
          <w:szCs w:val="20"/>
        </w:rPr>
        <w:t xml:space="preserve"> (neu u.a. Milton Friedman, Walter Eucken, Karl Popper) </w:t>
      </w:r>
    </w:p>
    <w:p w:rsid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Think Tank des Wirtschaftsliberalismus, in den 1950ern zunehmend marktradikal und anti-</w:t>
      </w:r>
      <w:proofErr w:type="spellStart"/>
      <w:r w:rsidRPr="004448F4">
        <w:rPr>
          <w:rFonts w:ascii="Verdana" w:hAnsi="Verdana"/>
          <w:sz w:val="20"/>
          <w:szCs w:val="20"/>
        </w:rPr>
        <w:t>interventionistisch</w:t>
      </w:r>
      <w:proofErr w:type="spellEnd"/>
      <w:r w:rsidRPr="004448F4">
        <w:rPr>
          <w:rFonts w:ascii="Verdana" w:hAnsi="Verdana"/>
          <w:sz w:val="20"/>
          <w:szCs w:val="20"/>
        </w:rPr>
        <w:t xml:space="preserve"> (</w:t>
      </w:r>
      <w:r>
        <w:rPr>
          <w:rFonts w:ascii="Verdana" w:hAnsi="Verdana"/>
          <w:sz w:val="20"/>
          <w:szCs w:val="20"/>
        </w:rPr>
        <w:t xml:space="preserve">Ausstieg der </w:t>
      </w:r>
      <w:proofErr w:type="spellStart"/>
      <w:r>
        <w:rPr>
          <w:rFonts w:ascii="Verdana" w:hAnsi="Verdana"/>
          <w:sz w:val="20"/>
          <w:szCs w:val="20"/>
        </w:rPr>
        <w:t>Ordoliberalen</w:t>
      </w:r>
      <w:proofErr w:type="spellEnd"/>
      <w:r>
        <w:rPr>
          <w:rFonts w:ascii="Verdana" w:hAnsi="Verdana"/>
          <w:sz w:val="20"/>
          <w:szCs w:val="20"/>
        </w:rPr>
        <w:t>)</w:t>
      </w:r>
    </w:p>
    <w:p w:rsidR="004448F4" w:rsidRDefault="004448F4" w:rsidP="004448F4">
      <w:pPr>
        <w:pStyle w:val="KeinLeerraum"/>
        <w:rPr>
          <w:rFonts w:ascii="Verdana" w:hAnsi="Verdana"/>
          <w:sz w:val="20"/>
          <w:szCs w:val="20"/>
        </w:rPr>
      </w:pPr>
    </w:p>
    <w:p w:rsidR="004448F4" w:rsidRPr="004448F4" w:rsidRDefault="004448F4" w:rsidP="004448F4">
      <w:pPr>
        <w:pStyle w:val="KeinLeerraum"/>
        <w:rPr>
          <w:rFonts w:ascii="Verdana" w:hAnsi="Verdana"/>
          <w:b/>
          <w:sz w:val="20"/>
          <w:szCs w:val="20"/>
        </w:rPr>
      </w:pPr>
      <w:r w:rsidRPr="004448F4">
        <w:rPr>
          <w:rFonts w:ascii="Verdana" w:hAnsi="Verdana"/>
          <w:b/>
          <w:sz w:val="20"/>
          <w:szCs w:val="20"/>
        </w:rPr>
        <w:t xml:space="preserve">Walter Eucken </w:t>
      </w:r>
    </w:p>
    <w:p w:rsidR="004448F4" w:rsidRPr="004448F4" w:rsidRDefault="004448F4" w:rsidP="004448F4">
      <w:pPr>
        <w:pStyle w:val="KeinLeerraum"/>
        <w:rPr>
          <w:rFonts w:ascii="Verdana" w:hAnsi="Verdana"/>
          <w:sz w:val="20"/>
          <w:szCs w:val="20"/>
        </w:rPr>
      </w:pPr>
      <w:r>
        <w:rPr>
          <w:rFonts w:ascii="Verdana" w:hAnsi="Verdana"/>
          <w:sz w:val="20"/>
          <w:szCs w:val="20"/>
        </w:rPr>
        <w:t>- F</w:t>
      </w:r>
      <w:r w:rsidRPr="004448F4">
        <w:rPr>
          <w:rFonts w:ascii="Verdana" w:hAnsi="Verdana"/>
          <w:sz w:val="20"/>
          <w:szCs w:val="20"/>
        </w:rPr>
        <w:t xml:space="preserve">orschung zu Wirtschaftsformen und ökon. Macht: 1939, 1950 „Die Grundlagen der Nationalökonomie“;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Mitbegründer der Freiburger Schule der Nationalökonomie </w:t>
      </w:r>
    </w:p>
    <w:p w:rsid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1948 Gründung der Zeitschrift „ORDO – Jahrbuch für die Ordnung v</w:t>
      </w:r>
      <w:r>
        <w:rPr>
          <w:rFonts w:ascii="Verdana" w:hAnsi="Verdana"/>
          <w:sz w:val="20"/>
          <w:szCs w:val="20"/>
        </w:rPr>
        <w:t>on Wirtschaft und Gesellschaft“.</w:t>
      </w:r>
    </w:p>
    <w:p w:rsidR="004448F4" w:rsidRDefault="004448F4" w:rsidP="004448F4">
      <w:pPr>
        <w:pStyle w:val="KeinLeerraum"/>
        <w:rPr>
          <w:rFonts w:ascii="Verdana" w:hAnsi="Verdana"/>
          <w:sz w:val="20"/>
          <w:szCs w:val="20"/>
        </w:rPr>
      </w:pPr>
    </w:p>
    <w:p w:rsidR="004448F4" w:rsidRPr="004448F4" w:rsidRDefault="004448F4" w:rsidP="004448F4">
      <w:pPr>
        <w:pStyle w:val="KeinLeerraum"/>
        <w:rPr>
          <w:rFonts w:ascii="Verdana" w:hAnsi="Verdana"/>
          <w:b/>
          <w:sz w:val="20"/>
          <w:szCs w:val="20"/>
        </w:rPr>
      </w:pPr>
      <w:proofErr w:type="spellStart"/>
      <w:r w:rsidRPr="004448F4">
        <w:rPr>
          <w:rFonts w:ascii="Verdana" w:hAnsi="Verdana"/>
          <w:b/>
          <w:sz w:val="20"/>
          <w:szCs w:val="20"/>
        </w:rPr>
        <w:t>Ordoliberalismus</w:t>
      </w:r>
      <w:proofErr w:type="spellEnd"/>
      <w:r w:rsidRPr="004448F4">
        <w:rPr>
          <w:rFonts w:ascii="Verdana" w:hAnsi="Verdana"/>
          <w:b/>
          <w:sz w:val="20"/>
          <w:szCs w:val="20"/>
        </w:rPr>
        <w:t xml:space="preserve"> </w:t>
      </w:r>
    </w:p>
    <w:p w:rsidR="004448F4" w:rsidRPr="004448F4" w:rsidRDefault="004448F4" w:rsidP="004448F4">
      <w:pPr>
        <w:pStyle w:val="KeinLeerraum"/>
        <w:rPr>
          <w:rFonts w:ascii="Verdana" w:hAnsi="Verdana"/>
          <w:sz w:val="20"/>
          <w:szCs w:val="20"/>
        </w:rPr>
      </w:pPr>
      <w:r>
        <w:rPr>
          <w:rFonts w:ascii="Verdana" w:hAnsi="Verdana"/>
          <w:sz w:val="20"/>
          <w:szCs w:val="20"/>
        </w:rPr>
        <w:t>- D</w:t>
      </w:r>
      <w:r w:rsidRPr="004448F4">
        <w:rPr>
          <w:rFonts w:ascii="Verdana" w:hAnsi="Verdana"/>
          <w:sz w:val="20"/>
          <w:szCs w:val="20"/>
        </w:rPr>
        <w:t xml:space="preserve">eutsche Spielart des Neoliberalismus, wesentlich geprägt durch Eucken und die Freiburger Schule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Zentrale Rolle der Ordnungspolitik des Staates: Freie Marktwirtschaft schafft sich durch Machtkonzentration selbst ab, ein </w:t>
      </w:r>
      <w:r w:rsidRPr="004448F4">
        <w:rPr>
          <w:rFonts w:ascii="Verdana" w:hAnsi="Verdana"/>
          <w:sz w:val="20"/>
          <w:szCs w:val="20"/>
          <w:u w:val="single"/>
        </w:rPr>
        <w:t>starker Staat</w:t>
      </w:r>
      <w:r w:rsidRPr="004448F4">
        <w:rPr>
          <w:rFonts w:ascii="Verdana" w:hAnsi="Verdana"/>
          <w:sz w:val="20"/>
          <w:szCs w:val="20"/>
        </w:rPr>
        <w:t xml:space="preserve"> muss Ordnungsrahmen garantieren </w:t>
      </w:r>
    </w:p>
    <w:p w:rsidR="004448F4" w:rsidRPr="004448F4"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 xml:space="preserve">Also Abkehr vom politischen Liberalismus zur Rettung des Wirtschaftsliberalismus </w:t>
      </w:r>
    </w:p>
    <w:p w:rsidR="00385FE2" w:rsidRDefault="004448F4" w:rsidP="004448F4">
      <w:pPr>
        <w:pStyle w:val="KeinLeerraum"/>
        <w:rPr>
          <w:rFonts w:ascii="Verdana" w:hAnsi="Verdana"/>
          <w:sz w:val="20"/>
          <w:szCs w:val="20"/>
        </w:rPr>
      </w:pPr>
      <w:r>
        <w:rPr>
          <w:rFonts w:ascii="Verdana" w:hAnsi="Verdana"/>
          <w:sz w:val="20"/>
          <w:szCs w:val="20"/>
        </w:rPr>
        <w:t xml:space="preserve">- </w:t>
      </w:r>
      <w:r w:rsidRPr="004448F4">
        <w:rPr>
          <w:rFonts w:ascii="Verdana" w:hAnsi="Verdana"/>
          <w:sz w:val="20"/>
          <w:szCs w:val="20"/>
        </w:rPr>
        <w:t>Ambivalente</w:t>
      </w:r>
      <w:r w:rsidR="00385FE2">
        <w:rPr>
          <w:rFonts w:ascii="Verdana" w:hAnsi="Verdana"/>
          <w:sz w:val="20"/>
          <w:szCs w:val="20"/>
        </w:rPr>
        <w:t xml:space="preserve"> Rolle der </w:t>
      </w:r>
      <w:proofErr w:type="spellStart"/>
      <w:r w:rsidR="00385FE2">
        <w:rPr>
          <w:rFonts w:ascii="Verdana" w:hAnsi="Verdana"/>
          <w:sz w:val="20"/>
          <w:szCs w:val="20"/>
        </w:rPr>
        <w:t>Ordoliberalen</w:t>
      </w:r>
      <w:proofErr w:type="spellEnd"/>
      <w:r w:rsidR="00385FE2">
        <w:rPr>
          <w:rFonts w:ascii="Verdana" w:hAnsi="Verdana"/>
          <w:sz w:val="20"/>
          <w:szCs w:val="20"/>
        </w:rPr>
        <w:t xml:space="preserve"> im NS:</w:t>
      </w:r>
    </w:p>
    <w:p w:rsidR="004448F4" w:rsidRPr="004448F4" w:rsidRDefault="00385FE2" w:rsidP="004448F4">
      <w:pPr>
        <w:pStyle w:val="KeinLeerraum"/>
        <w:rPr>
          <w:rFonts w:ascii="Verdana" w:hAnsi="Verdana"/>
          <w:sz w:val="20"/>
          <w:szCs w:val="20"/>
        </w:rPr>
      </w:pPr>
      <w:r w:rsidRPr="00385FE2">
        <w:rPr>
          <w:rFonts w:ascii="Verdana" w:hAnsi="Verdana"/>
          <w:sz w:val="20"/>
          <w:szCs w:val="20"/>
        </w:rPr>
        <w:sym w:font="Wingdings" w:char="F0E0"/>
      </w:r>
      <w:r>
        <w:rPr>
          <w:rFonts w:ascii="Verdana" w:hAnsi="Verdana"/>
          <w:sz w:val="20"/>
          <w:szCs w:val="20"/>
        </w:rPr>
        <w:t xml:space="preserve"> </w:t>
      </w:r>
      <w:r w:rsidR="004448F4" w:rsidRPr="004448F4">
        <w:rPr>
          <w:rFonts w:ascii="Verdana" w:hAnsi="Verdana"/>
          <w:sz w:val="20"/>
          <w:szCs w:val="20"/>
        </w:rPr>
        <w:t xml:space="preserve">einerseits z.B. Gegnerschaft Euckens (Konflikt mit Heidegger) </w:t>
      </w:r>
    </w:p>
    <w:p w:rsidR="004448F4" w:rsidRDefault="00385FE2" w:rsidP="004448F4">
      <w:pPr>
        <w:pStyle w:val="KeinLeerraum"/>
        <w:rPr>
          <w:rFonts w:ascii="Verdana" w:hAnsi="Verdana"/>
          <w:sz w:val="20"/>
          <w:szCs w:val="20"/>
        </w:rPr>
      </w:pPr>
      <w:r w:rsidRPr="00385FE2">
        <w:rPr>
          <w:rFonts w:ascii="Verdana" w:hAnsi="Verdana"/>
          <w:sz w:val="20"/>
          <w:szCs w:val="20"/>
        </w:rPr>
        <w:sym w:font="Wingdings" w:char="F0E0"/>
      </w:r>
      <w:r>
        <w:rPr>
          <w:rFonts w:ascii="Verdana" w:hAnsi="Verdana"/>
          <w:sz w:val="20"/>
          <w:szCs w:val="20"/>
        </w:rPr>
        <w:t xml:space="preserve"> </w:t>
      </w:r>
      <w:r w:rsidR="004448F4" w:rsidRPr="004448F4">
        <w:rPr>
          <w:rFonts w:ascii="Verdana" w:hAnsi="Verdana"/>
          <w:sz w:val="20"/>
          <w:szCs w:val="20"/>
        </w:rPr>
        <w:t>andererseits im NS toleriert und z.T. in Kriegswirtschafts- und Nachkriegsplanungen involviert (Alfred Müller-</w:t>
      </w:r>
      <w:proofErr w:type="spellStart"/>
      <w:r w:rsidR="004448F4" w:rsidRPr="004448F4">
        <w:rPr>
          <w:rFonts w:ascii="Verdana" w:hAnsi="Verdana"/>
          <w:sz w:val="20"/>
          <w:szCs w:val="20"/>
        </w:rPr>
        <w:t>Armack</w:t>
      </w:r>
      <w:proofErr w:type="spellEnd"/>
      <w:r w:rsidR="004448F4" w:rsidRPr="004448F4">
        <w:rPr>
          <w:rFonts w:ascii="Verdana" w:hAnsi="Verdana"/>
          <w:sz w:val="20"/>
          <w:szCs w:val="20"/>
        </w:rPr>
        <w:t>, Le</w:t>
      </w:r>
      <w:r>
        <w:rPr>
          <w:rFonts w:ascii="Verdana" w:hAnsi="Verdana"/>
          <w:sz w:val="20"/>
          <w:szCs w:val="20"/>
        </w:rPr>
        <w:t xml:space="preserve">onhard </w:t>
      </w:r>
      <w:proofErr w:type="spellStart"/>
      <w:r>
        <w:rPr>
          <w:rFonts w:ascii="Verdana" w:hAnsi="Verdana"/>
          <w:sz w:val="20"/>
          <w:szCs w:val="20"/>
        </w:rPr>
        <w:t>Miksch</w:t>
      </w:r>
      <w:proofErr w:type="spellEnd"/>
      <w:r>
        <w:rPr>
          <w:rFonts w:ascii="Verdana" w:hAnsi="Verdana"/>
          <w:sz w:val="20"/>
          <w:szCs w:val="20"/>
        </w:rPr>
        <w:t>, Ludwig Erhard).</w:t>
      </w:r>
    </w:p>
    <w:p w:rsidR="001926A8" w:rsidRDefault="001926A8" w:rsidP="001926A8">
      <w:pPr>
        <w:pStyle w:val="KeinLeerraum"/>
        <w:shd w:val="clear" w:color="auto" w:fill="F2F2F2" w:themeFill="background1" w:themeFillShade="F2"/>
        <w:rPr>
          <w:rFonts w:ascii="Verdana" w:hAnsi="Verdana"/>
          <w:sz w:val="20"/>
          <w:szCs w:val="20"/>
        </w:rPr>
      </w:pPr>
      <w:r w:rsidRPr="001926A8">
        <w:rPr>
          <w:rFonts w:ascii="Verdana" w:hAnsi="Verdana"/>
          <w:sz w:val="20"/>
          <w:szCs w:val="20"/>
        </w:rPr>
        <w:sym w:font="Wingdings" w:char="F0E0"/>
      </w:r>
      <w:r w:rsidRPr="001926A8">
        <w:rPr>
          <w:rFonts w:ascii="Verdana" w:hAnsi="Verdana"/>
          <w:sz w:val="20"/>
          <w:szCs w:val="20"/>
        </w:rPr>
        <w:t xml:space="preserve"> Wiederbelebung des Wirtschaftsliberalismus ab 1930er („Neoliberalismus“), deutsche Spielart: </w:t>
      </w:r>
      <w:proofErr w:type="spellStart"/>
      <w:r w:rsidRPr="001926A8">
        <w:rPr>
          <w:rFonts w:ascii="Verdana" w:hAnsi="Verdana"/>
          <w:sz w:val="20"/>
          <w:szCs w:val="20"/>
        </w:rPr>
        <w:t>Ordoliberalismus</w:t>
      </w:r>
      <w:proofErr w:type="spellEnd"/>
      <w:r w:rsidRPr="001926A8">
        <w:rPr>
          <w:rFonts w:ascii="Verdana" w:hAnsi="Verdana"/>
          <w:sz w:val="20"/>
          <w:szCs w:val="20"/>
        </w:rPr>
        <w:t xml:space="preserve"> (-&gt; Soziale Marktwirtschaft) </w:t>
      </w:r>
    </w:p>
    <w:p w:rsidR="00385FE2" w:rsidRDefault="00385FE2" w:rsidP="004448F4">
      <w:pPr>
        <w:pStyle w:val="KeinLeerraum"/>
        <w:rPr>
          <w:rFonts w:ascii="Verdana" w:hAnsi="Verdana"/>
          <w:sz w:val="20"/>
          <w:szCs w:val="20"/>
        </w:rPr>
      </w:pPr>
    </w:p>
    <w:p w:rsidR="00385FE2" w:rsidRPr="00385FE2" w:rsidRDefault="00385FE2" w:rsidP="00385FE2">
      <w:pPr>
        <w:pStyle w:val="KeinLeerraum"/>
        <w:rPr>
          <w:rFonts w:ascii="Verdana" w:hAnsi="Verdana"/>
          <w:sz w:val="20"/>
          <w:szCs w:val="20"/>
        </w:rPr>
      </w:pPr>
      <w:r w:rsidRPr="00385FE2">
        <w:rPr>
          <w:rFonts w:ascii="Verdana" w:hAnsi="Verdana"/>
          <w:b/>
          <w:sz w:val="20"/>
          <w:szCs w:val="20"/>
        </w:rPr>
        <w:t>Markt oder Plan? Die offene weltgeschichtliche Situation Mitte der 1940er</w:t>
      </w:r>
      <w:r w:rsidRPr="00385FE2">
        <w:rPr>
          <w:rFonts w:ascii="Verdana" w:hAnsi="Verdana"/>
          <w:sz w:val="20"/>
          <w:szCs w:val="20"/>
        </w:rPr>
        <w:t xml:space="preserve"> (I) </w:t>
      </w:r>
    </w:p>
    <w:p w:rsidR="00385FE2" w:rsidRPr="00385FE2" w:rsidRDefault="00385FE2" w:rsidP="00385FE2">
      <w:pPr>
        <w:pStyle w:val="KeinLeerraum"/>
        <w:rPr>
          <w:rFonts w:ascii="Verdana" w:hAnsi="Verdana"/>
          <w:sz w:val="20"/>
          <w:szCs w:val="20"/>
        </w:rPr>
      </w:pPr>
      <w:r>
        <w:rPr>
          <w:rFonts w:ascii="Verdana" w:hAnsi="Verdana"/>
          <w:sz w:val="20"/>
          <w:szCs w:val="20"/>
        </w:rPr>
        <w:t>- D</w:t>
      </w:r>
      <w:r w:rsidRPr="00385FE2">
        <w:rPr>
          <w:rFonts w:ascii="Verdana" w:hAnsi="Verdana"/>
          <w:sz w:val="20"/>
          <w:szCs w:val="20"/>
        </w:rPr>
        <w:t xml:space="preserve">esavouierung des Wirtschaftsliberalismus, evtl. des Kapitalismus im Ganzen besonders in der Weltwirtschaftskrise </w:t>
      </w:r>
    </w:p>
    <w:p w:rsidR="00385FE2" w:rsidRPr="00385FE2" w:rsidRDefault="00385FE2" w:rsidP="00385FE2">
      <w:pPr>
        <w:pStyle w:val="KeinLeerraum"/>
        <w:rPr>
          <w:rFonts w:ascii="Verdana" w:hAnsi="Verdana"/>
          <w:sz w:val="20"/>
          <w:szCs w:val="20"/>
        </w:rPr>
      </w:pPr>
      <w:r w:rsidRPr="00385FE2">
        <w:rPr>
          <w:rFonts w:ascii="Verdana" w:hAnsi="Verdana"/>
          <w:sz w:val="20"/>
          <w:szCs w:val="20"/>
        </w:rPr>
        <w:t xml:space="preserve">Wie erwähnt zunehmende Erfahrung mit Plan- und Kommandowirtschaften </w:t>
      </w:r>
    </w:p>
    <w:p w:rsidR="00385FE2" w:rsidRPr="00385FE2" w:rsidRDefault="00385FE2" w:rsidP="00385FE2">
      <w:pPr>
        <w:pStyle w:val="KeinLeerraum"/>
        <w:rPr>
          <w:rFonts w:ascii="Verdana" w:hAnsi="Verdana"/>
          <w:sz w:val="20"/>
          <w:szCs w:val="20"/>
        </w:rPr>
      </w:pPr>
      <w:r w:rsidRPr="00385FE2">
        <w:rPr>
          <w:rFonts w:ascii="Verdana" w:hAnsi="Verdana"/>
          <w:sz w:val="20"/>
          <w:szCs w:val="20"/>
        </w:rPr>
        <w:t xml:space="preserve">Noch gegen Ende des Weltkriegs im Westen Unklarheit über dominante Wirtschaftsordnung der Nachkriegszeit </w:t>
      </w:r>
    </w:p>
    <w:p w:rsidR="00385FE2" w:rsidRPr="00385FE2" w:rsidRDefault="00385FE2" w:rsidP="00385FE2">
      <w:pPr>
        <w:pStyle w:val="KeinLeerraum"/>
        <w:rPr>
          <w:rFonts w:ascii="Verdana" w:hAnsi="Verdana"/>
          <w:sz w:val="20"/>
          <w:szCs w:val="20"/>
        </w:rPr>
      </w:pPr>
      <w:r w:rsidRPr="00385FE2">
        <w:rPr>
          <w:rFonts w:ascii="Verdana" w:hAnsi="Verdana"/>
          <w:sz w:val="20"/>
          <w:szCs w:val="20"/>
        </w:rPr>
        <w:t xml:space="preserve">Ende des Kapitalismus und bevorstehende Durchsetzung des Sozialismus erwartet oder zumindest für möglich gehalten (siehe etwa Schumpeter 1942, Polanyi 1944, Hayek 1944, Röpke 1944) </w:t>
      </w:r>
    </w:p>
    <w:p w:rsidR="00385FE2" w:rsidRPr="00385FE2" w:rsidRDefault="00385FE2" w:rsidP="00385FE2">
      <w:pPr>
        <w:pStyle w:val="KeinLeerraum"/>
        <w:rPr>
          <w:rFonts w:ascii="Verdana" w:hAnsi="Verdana"/>
          <w:sz w:val="20"/>
          <w:szCs w:val="20"/>
        </w:rPr>
      </w:pPr>
      <w:r w:rsidRPr="00385FE2">
        <w:rPr>
          <w:rFonts w:ascii="Verdana" w:hAnsi="Verdana"/>
          <w:sz w:val="20"/>
          <w:szCs w:val="20"/>
        </w:rPr>
        <w:t xml:space="preserve">Auseinandersetzung um die deutsche Wirtschaftsordnung nach Kriegsende </w:t>
      </w:r>
    </w:p>
    <w:p w:rsidR="004448F4" w:rsidRDefault="00385FE2" w:rsidP="00385FE2">
      <w:pPr>
        <w:pStyle w:val="KeinLeerraum"/>
        <w:rPr>
          <w:rFonts w:ascii="Verdana" w:hAnsi="Verdana"/>
          <w:sz w:val="20"/>
          <w:szCs w:val="20"/>
        </w:rPr>
      </w:pPr>
      <w:r w:rsidRPr="00385FE2">
        <w:rPr>
          <w:rFonts w:ascii="Verdana" w:hAnsi="Verdana"/>
          <w:sz w:val="20"/>
          <w:szCs w:val="20"/>
        </w:rPr>
        <w:t>Ansätze britische</w:t>
      </w:r>
      <w:r>
        <w:rPr>
          <w:rFonts w:ascii="Verdana" w:hAnsi="Verdana"/>
          <w:sz w:val="20"/>
          <w:szCs w:val="20"/>
        </w:rPr>
        <w:t>r (!) Planwirtschaft nach 1945.</w:t>
      </w:r>
    </w:p>
    <w:p w:rsidR="00385FE2" w:rsidRPr="00385FE2" w:rsidRDefault="00385FE2" w:rsidP="00385FE2">
      <w:pPr>
        <w:pStyle w:val="KeinLeerraum"/>
        <w:rPr>
          <w:rFonts w:ascii="Verdana" w:hAnsi="Verdana"/>
          <w:sz w:val="20"/>
          <w:szCs w:val="20"/>
        </w:rPr>
      </w:pPr>
      <w:r>
        <w:rPr>
          <w:rFonts w:ascii="Verdana" w:hAnsi="Verdana"/>
          <w:sz w:val="20"/>
          <w:szCs w:val="20"/>
        </w:rPr>
        <w:t>-</w:t>
      </w:r>
      <w:r>
        <w:rPr>
          <w:rFonts w:ascii="Verdana" w:hAnsi="Verdana"/>
          <w:sz w:val="20"/>
          <w:szCs w:val="20"/>
        </w:rPr>
        <w:br/>
        <w:t xml:space="preserve">- </w:t>
      </w:r>
      <w:r w:rsidRPr="00385FE2">
        <w:rPr>
          <w:rFonts w:ascii="Verdana" w:hAnsi="Verdana"/>
          <w:sz w:val="20"/>
          <w:szCs w:val="20"/>
        </w:rPr>
        <w:t>Ansätze brit</w:t>
      </w:r>
      <w:r>
        <w:rPr>
          <w:rFonts w:ascii="Verdana" w:hAnsi="Verdana"/>
          <w:sz w:val="20"/>
          <w:szCs w:val="20"/>
        </w:rPr>
        <w:t>ischer Planwirtschaft nach 1945</w:t>
      </w:r>
      <w:r>
        <w:rPr>
          <w:rFonts w:ascii="Verdana" w:hAnsi="Verdana"/>
          <w:sz w:val="20"/>
          <w:szCs w:val="20"/>
        </w:rPr>
        <w:br/>
      </w:r>
      <w:r w:rsidRPr="00385FE2">
        <w:rPr>
          <w:rFonts w:ascii="Verdana" w:hAnsi="Verdana"/>
          <w:sz w:val="20"/>
          <w:szCs w:val="20"/>
        </w:rPr>
        <w:t>1945 Wahlsieg der Labour Party mit sozialistischem Programm gegen Churchills Konservative; tatsächlich umgesetzt: Verstaatlichungen (ca. 20% der Volkswirtschaft)</w:t>
      </w:r>
      <w:r>
        <w:rPr>
          <w:rFonts w:ascii="Verdana" w:hAnsi="Verdana"/>
          <w:sz w:val="20"/>
          <w:szCs w:val="20"/>
        </w:rPr>
        <w:t>,</w:t>
      </w:r>
      <w:r w:rsidRPr="00385FE2">
        <w:rPr>
          <w:rFonts w:ascii="Verdana" w:hAnsi="Verdana"/>
          <w:sz w:val="20"/>
          <w:szCs w:val="20"/>
        </w:rPr>
        <w:t xml:space="preserve"> </w:t>
      </w:r>
    </w:p>
    <w:p w:rsidR="00385FE2" w:rsidRPr="00385FE2" w:rsidRDefault="00385FE2" w:rsidP="00385FE2">
      <w:pPr>
        <w:pStyle w:val="KeinLeerraum"/>
        <w:rPr>
          <w:rFonts w:ascii="Verdana" w:hAnsi="Verdana"/>
          <w:sz w:val="20"/>
          <w:szCs w:val="20"/>
        </w:rPr>
      </w:pPr>
      <w:r w:rsidRPr="00385FE2">
        <w:rPr>
          <w:rFonts w:ascii="Verdana" w:hAnsi="Verdana"/>
          <w:sz w:val="20"/>
          <w:szCs w:val="20"/>
        </w:rPr>
        <w:t>Wohlfahrtstaat „von der Wiege zur Bahre“ (Beveridge-Report 1942)</w:t>
      </w:r>
      <w:r>
        <w:rPr>
          <w:rFonts w:ascii="Verdana" w:hAnsi="Verdana"/>
          <w:sz w:val="20"/>
          <w:szCs w:val="20"/>
        </w:rPr>
        <w:t xml:space="preserve">; </w:t>
      </w:r>
      <w:r w:rsidRPr="00385FE2">
        <w:rPr>
          <w:rFonts w:ascii="Verdana" w:hAnsi="Verdana"/>
          <w:sz w:val="20"/>
          <w:szCs w:val="20"/>
        </w:rPr>
        <w:t>Fortsetzung der Bewirtschaf</w:t>
      </w:r>
      <w:r>
        <w:rPr>
          <w:rFonts w:ascii="Verdana" w:hAnsi="Verdana"/>
          <w:sz w:val="20"/>
          <w:szCs w:val="20"/>
        </w:rPr>
        <w:t>tung von Essen und Kleidung</w:t>
      </w:r>
    </w:p>
    <w:p w:rsidR="00385FE2" w:rsidRPr="00385FE2" w:rsidRDefault="00385FE2" w:rsidP="00385FE2">
      <w:pPr>
        <w:pStyle w:val="KeinLeerraum"/>
        <w:rPr>
          <w:rFonts w:ascii="Verdana" w:hAnsi="Verdana"/>
          <w:sz w:val="20"/>
          <w:szCs w:val="20"/>
        </w:rPr>
      </w:pPr>
      <w:r>
        <w:rPr>
          <w:rFonts w:ascii="Verdana" w:hAnsi="Verdana"/>
          <w:sz w:val="20"/>
          <w:szCs w:val="20"/>
        </w:rPr>
        <w:t>- S</w:t>
      </w:r>
      <w:r w:rsidRPr="00385FE2">
        <w:rPr>
          <w:rFonts w:ascii="Verdana" w:hAnsi="Verdana"/>
          <w:sz w:val="20"/>
          <w:szCs w:val="20"/>
        </w:rPr>
        <w:t xml:space="preserve">tarke wirtschaftliche Erholung, starkes Wachstum in den 1950ern </w:t>
      </w:r>
    </w:p>
    <w:p w:rsidR="00385FE2" w:rsidRPr="00385FE2" w:rsidRDefault="00385FE2" w:rsidP="00385FE2">
      <w:pPr>
        <w:pStyle w:val="KeinLeerraum"/>
        <w:rPr>
          <w:rFonts w:ascii="Verdana" w:hAnsi="Verdana"/>
          <w:sz w:val="20"/>
          <w:szCs w:val="20"/>
        </w:rPr>
      </w:pPr>
      <w:r>
        <w:rPr>
          <w:rFonts w:ascii="Verdana" w:hAnsi="Verdana"/>
          <w:sz w:val="20"/>
          <w:szCs w:val="20"/>
        </w:rPr>
        <w:t xml:space="preserve">- </w:t>
      </w:r>
      <w:r w:rsidRPr="00385FE2">
        <w:rPr>
          <w:rFonts w:ascii="Verdana" w:hAnsi="Verdana"/>
          <w:sz w:val="20"/>
          <w:szCs w:val="20"/>
        </w:rPr>
        <w:t>1951 knapper Wahlsieg der Konservativen, aber Beibehaltung von Wohlfahrtsstaat un</w:t>
      </w:r>
      <w:r>
        <w:rPr>
          <w:rFonts w:ascii="Verdana" w:hAnsi="Verdana"/>
          <w:sz w:val="20"/>
          <w:szCs w:val="20"/>
        </w:rPr>
        <w:t xml:space="preserve">d Staatsunternehmen bis 1970er </w:t>
      </w:r>
    </w:p>
    <w:p w:rsidR="00385FE2" w:rsidRPr="00385FE2" w:rsidRDefault="00385FE2" w:rsidP="00385FE2">
      <w:pPr>
        <w:pStyle w:val="Default"/>
      </w:pPr>
      <w:r>
        <w:rPr>
          <w:rFonts w:ascii="Verdana" w:hAnsi="Verdana"/>
          <w:sz w:val="20"/>
          <w:szCs w:val="20"/>
        </w:rPr>
        <w:t xml:space="preserve">- </w:t>
      </w:r>
      <w:r w:rsidRPr="00385FE2">
        <w:rPr>
          <w:rFonts w:ascii="Verdana" w:hAnsi="Verdana"/>
          <w:sz w:val="20"/>
          <w:szCs w:val="20"/>
        </w:rPr>
        <w:t>In Westdeutschland war die SPD noch bis in die 1950er Jahre hinein moderat sozialistisch geprägt (endgültig vorbei mit</w:t>
      </w:r>
      <w:r>
        <w:rPr>
          <w:rFonts w:ascii="Verdana" w:hAnsi="Verdana"/>
          <w:sz w:val="20"/>
          <w:szCs w:val="20"/>
        </w:rPr>
        <w:t xml:space="preserve"> Bad Godesberger Programm 1959)</w:t>
      </w:r>
      <w:r>
        <w:rPr>
          <w:rFonts w:ascii="Verdana" w:hAnsi="Verdana"/>
          <w:sz w:val="20"/>
          <w:szCs w:val="20"/>
        </w:rPr>
        <w:br/>
        <w:t>-</w:t>
      </w:r>
      <w:r>
        <w:rPr>
          <w:rFonts w:ascii="Verdana" w:hAnsi="Verdana"/>
          <w:sz w:val="20"/>
          <w:szCs w:val="20"/>
        </w:rPr>
        <w:br/>
        <w:t xml:space="preserve">- </w:t>
      </w:r>
      <w:r w:rsidRPr="00385FE2">
        <w:rPr>
          <w:rFonts w:ascii="Verdana" w:hAnsi="Verdana"/>
          <w:sz w:val="20"/>
          <w:szCs w:val="20"/>
        </w:rPr>
        <w:t xml:space="preserve">‚Kalter Krieg‘ wird zum sozioökonomischen Systemkonflikt: ‚Markt </w:t>
      </w:r>
      <w:proofErr w:type="spellStart"/>
      <w:r w:rsidRPr="00385FE2">
        <w:rPr>
          <w:rFonts w:ascii="Verdana" w:hAnsi="Verdana"/>
          <w:sz w:val="20"/>
          <w:szCs w:val="20"/>
        </w:rPr>
        <w:t>vs</w:t>
      </w:r>
      <w:proofErr w:type="spellEnd"/>
      <w:r w:rsidRPr="00385FE2">
        <w:rPr>
          <w:rFonts w:ascii="Verdana" w:hAnsi="Verdana"/>
          <w:sz w:val="20"/>
          <w:szCs w:val="20"/>
        </w:rPr>
        <w:t xml:space="preserve"> Plan‘ </w:t>
      </w:r>
    </w:p>
    <w:p w:rsidR="00385FE2" w:rsidRPr="00385FE2" w:rsidRDefault="00385FE2" w:rsidP="00385FE2">
      <w:pPr>
        <w:pStyle w:val="KeinLeerraum"/>
        <w:rPr>
          <w:rFonts w:ascii="Verdana" w:hAnsi="Verdana"/>
          <w:sz w:val="20"/>
          <w:szCs w:val="20"/>
        </w:rPr>
      </w:pPr>
      <w:r>
        <w:rPr>
          <w:rFonts w:ascii="Verdana" w:hAnsi="Verdana"/>
          <w:sz w:val="20"/>
          <w:szCs w:val="20"/>
        </w:rPr>
        <w:t xml:space="preserve">- </w:t>
      </w:r>
      <w:r w:rsidRPr="00385FE2">
        <w:rPr>
          <w:rFonts w:ascii="Verdana" w:hAnsi="Verdana"/>
          <w:sz w:val="20"/>
          <w:szCs w:val="20"/>
        </w:rPr>
        <w:t xml:space="preserve">Wirtschaft und Gesellschaft der Supermächte USA und UdSSR als Leitbild </w:t>
      </w:r>
    </w:p>
    <w:p w:rsidR="00385FE2" w:rsidRDefault="00385FE2" w:rsidP="00385FE2">
      <w:pPr>
        <w:pStyle w:val="KeinLeerraum"/>
        <w:rPr>
          <w:rFonts w:ascii="Verdana" w:hAnsi="Verdana"/>
          <w:sz w:val="20"/>
          <w:szCs w:val="20"/>
        </w:rPr>
      </w:pPr>
      <w:r>
        <w:rPr>
          <w:rFonts w:ascii="Verdana" w:hAnsi="Verdana"/>
          <w:sz w:val="20"/>
          <w:szCs w:val="20"/>
        </w:rPr>
        <w:t xml:space="preserve">- </w:t>
      </w:r>
      <w:r w:rsidRPr="00385FE2">
        <w:rPr>
          <w:rFonts w:ascii="Verdana" w:hAnsi="Verdana"/>
          <w:sz w:val="20"/>
          <w:szCs w:val="20"/>
        </w:rPr>
        <w:t>Versuche eines „Dritten We</w:t>
      </w:r>
      <w:r>
        <w:rPr>
          <w:rFonts w:ascii="Verdana" w:hAnsi="Verdana"/>
          <w:sz w:val="20"/>
          <w:szCs w:val="20"/>
        </w:rPr>
        <w:t>gs“ dadurch zunehmend erschwert.</w:t>
      </w:r>
    </w:p>
    <w:p w:rsidR="00385FE2" w:rsidRDefault="00385FE2" w:rsidP="00385FE2">
      <w:pPr>
        <w:pStyle w:val="KeinLeerraum"/>
        <w:rPr>
          <w:rFonts w:ascii="Verdana" w:hAnsi="Verdana"/>
          <w:sz w:val="20"/>
          <w:szCs w:val="20"/>
        </w:rPr>
      </w:pPr>
    </w:p>
    <w:p w:rsidR="00385FE2" w:rsidRPr="00385FE2" w:rsidRDefault="00385FE2" w:rsidP="00385FE2">
      <w:pPr>
        <w:pStyle w:val="KeinLeerraum"/>
        <w:rPr>
          <w:rFonts w:ascii="Verdana" w:hAnsi="Verdana"/>
          <w:b/>
          <w:sz w:val="20"/>
          <w:szCs w:val="20"/>
        </w:rPr>
      </w:pPr>
      <w:r w:rsidRPr="00385FE2">
        <w:rPr>
          <w:rFonts w:ascii="Verdana" w:hAnsi="Verdana"/>
          <w:b/>
          <w:sz w:val="20"/>
          <w:szCs w:val="20"/>
        </w:rPr>
        <w:t xml:space="preserve">Die westdeutsche Antwort: Soziale Marktwirtschaft </w:t>
      </w:r>
    </w:p>
    <w:p w:rsidR="00385FE2" w:rsidRPr="00385FE2" w:rsidRDefault="00385FE2" w:rsidP="00385FE2">
      <w:pPr>
        <w:pStyle w:val="KeinLeerraum"/>
        <w:rPr>
          <w:rFonts w:ascii="Verdana" w:hAnsi="Verdana"/>
          <w:sz w:val="20"/>
          <w:szCs w:val="20"/>
        </w:rPr>
      </w:pPr>
      <w:r>
        <w:rPr>
          <w:rFonts w:ascii="Verdana" w:hAnsi="Verdana"/>
          <w:sz w:val="20"/>
          <w:szCs w:val="20"/>
        </w:rPr>
        <w:t>- S</w:t>
      </w:r>
      <w:r w:rsidRPr="00385FE2">
        <w:rPr>
          <w:rFonts w:ascii="Verdana" w:hAnsi="Verdana"/>
          <w:sz w:val="20"/>
          <w:szCs w:val="20"/>
        </w:rPr>
        <w:t xml:space="preserve">trategischer Begriff zur Umsetzung des </w:t>
      </w:r>
      <w:proofErr w:type="spellStart"/>
      <w:r w:rsidRPr="00385FE2">
        <w:rPr>
          <w:rFonts w:ascii="Verdana" w:hAnsi="Verdana"/>
          <w:sz w:val="20"/>
          <w:szCs w:val="20"/>
        </w:rPr>
        <w:t>ordoliberalen</w:t>
      </w:r>
      <w:proofErr w:type="spellEnd"/>
      <w:r w:rsidRPr="00385FE2">
        <w:rPr>
          <w:rFonts w:ascii="Verdana" w:hAnsi="Verdana"/>
          <w:sz w:val="20"/>
          <w:szCs w:val="20"/>
        </w:rPr>
        <w:t xml:space="preserve"> Programms </w:t>
      </w:r>
    </w:p>
    <w:p w:rsidR="00385FE2" w:rsidRPr="00385FE2" w:rsidRDefault="00385FE2" w:rsidP="00385FE2">
      <w:pPr>
        <w:pStyle w:val="KeinLeerraum"/>
        <w:rPr>
          <w:rFonts w:ascii="Verdana" w:hAnsi="Verdana"/>
          <w:sz w:val="20"/>
          <w:szCs w:val="20"/>
        </w:rPr>
      </w:pPr>
      <w:r>
        <w:rPr>
          <w:rFonts w:ascii="Verdana" w:hAnsi="Verdana"/>
          <w:sz w:val="20"/>
          <w:szCs w:val="20"/>
        </w:rPr>
        <w:t xml:space="preserve">- </w:t>
      </w:r>
      <w:proofErr w:type="spellStart"/>
      <w:r w:rsidRPr="00385FE2">
        <w:rPr>
          <w:rFonts w:ascii="Verdana" w:hAnsi="Verdana"/>
          <w:sz w:val="20"/>
          <w:szCs w:val="20"/>
        </w:rPr>
        <w:t>Irenische</w:t>
      </w:r>
      <w:proofErr w:type="spellEnd"/>
      <w:r w:rsidRPr="00385FE2">
        <w:rPr>
          <w:rFonts w:ascii="Verdana" w:hAnsi="Verdana"/>
          <w:sz w:val="20"/>
          <w:szCs w:val="20"/>
        </w:rPr>
        <w:t xml:space="preserve"> Formel (Müller-</w:t>
      </w:r>
      <w:proofErr w:type="spellStart"/>
      <w:r w:rsidRPr="00385FE2">
        <w:rPr>
          <w:rFonts w:ascii="Verdana" w:hAnsi="Verdana"/>
          <w:sz w:val="20"/>
          <w:szCs w:val="20"/>
        </w:rPr>
        <w:t>Armack</w:t>
      </w:r>
      <w:proofErr w:type="spellEnd"/>
      <w:r w:rsidRPr="00385FE2">
        <w:rPr>
          <w:rFonts w:ascii="Verdana" w:hAnsi="Verdana"/>
          <w:sz w:val="20"/>
          <w:szCs w:val="20"/>
        </w:rPr>
        <w:t xml:space="preserve">): Versöhnung der vier kulturellen ‚Kräfte‘ Katholizismus, Protestantismus, Liberalismus, demokratischer Sozialismus in einer neuen sozioökonomischen Ordnung </w:t>
      </w:r>
    </w:p>
    <w:p w:rsidR="00385FE2" w:rsidRPr="00385FE2" w:rsidRDefault="00385FE2" w:rsidP="00385FE2">
      <w:pPr>
        <w:pStyle w:val="KeinLeerraum"/>
        <w:rPr>
          <w:rFonts w:ascii="Verdana" w:hAnsi="Verdana"/>
          <w:sz w:val="20"/>
          <w:szCs w:val="20"/>
        </w:rPr>
      </w:pPr>
      <w:r>
        <w:rPr>
          <w:rFonts w:ascii="Verdana" w:hAnsi="Verdana"/>
          <w:sz w:val="20"/>
          <w:szCs w:val="20"/>
        </w:rPr>
        <w:lastRenderedPageBreak/>
        <w:t xml:space="preserve">- </w:t>
      </w:r>
      <w:r w:rsidRPr="00385FE2">
        <w:rPr>
          <w:rFonts w:ascii="Verdana" w:hAnsi="Verdana"/>
          <w:sz w:val="20"/>
          <w:szCs w:val="20"/>
        </w:rPr>
        <w:t xml:space="preserve">Ökonomisch: Staatliche Garantie des Wettbewerb und Bekämpfung ökonomischer Machtkonzentration maximiert Wirtschaftsleistung und Teilhabe, solche Marktwirtschaft ist per se „sozial“ </w:t>
      </w:r>
    </w:p>
    <w:p w:rsidR="00385FE2" w:rsidRPr="00385FE2" w:rsidRDefault="00385FE2" w:rsidP="00385FE2">
      <w:pPr>
        <w:pStyle w:val="KeinLeerraum"/>
        <w:rPr>
          <w:rFonts w:ascii="Verdana" w:hAnsi="Verdana"/>
          <w:sz w:val="20"/>
          <w:szCs w:val="20"/>
        </w:rPr>
      </w:pPr>
      <w:r>
        <w:rPr>
          <w:rFonts w:ascii="Verdana" w:hAnsi="Verdana"/>
          <w:sz w:val="20"/>
          <w:szCs w:val="20"/>
        </w:rPr>
        <w:t xml:space="preserve">- </w:t>
      </w:r>
      <w:r w:rsidRPr="00385FE2">
        <w:rPr>
          <w:rFonts w:ascii="Verdana" w:hAnsi="Verdana"/>
          <w:sz w:val="20"/>
          <w:szCs w:val="20"/>
        </w:rPr>
        <w:t xml:space="preserve">Prägend für Ausbildung der westdeutschen Wirtschaftsordnung, zentrale Rolle Wirtschaftsministerium (-&gt; Erhard, </w:t>
      </w:r>
      <w:proofErr w:type="spellStart"/>
      <w:r w:rsidRPr="00385FE2">
        <w:rPr>
          <w:rFonts w:ascii="Verdana" w:hAnsi="Verdana"/>
          <w:sz w:val="20"/>
          <w:szCs w:val="20"/>
        </w:rPr>
        <w:t>Miksch</w:t>
      </w:r>
      <w:proofErr w:type="spellEnd"/>
      <w:r w:rsidRPr="00385FE2">
        <w:rPr>
          <w:rFonts w:ascii="Verdana" w:hAnsi="Verdana"/>
          <w:sz w:val="20"/>
          <w:szCs w:val="20"/>
        </w:rPr>
        <w:t xml:space="preserve">) </w:t>
      </w:r>
    </w:p>
    <w:p w:rsidR="00385FE2" w:rsidRDefault="00385FE2" w:rsidP="00385FE2">
      <w:pPr>
        <w:pStyle w:val="KeinLeerraum"/>
        <w:rPr>
          <w:rFonts w:ascii="Verdana" w:hAnsi="Verdana"/>
          <w:sz w:val="20"/>
          <w:szCs w:val="20"/>
        </w:rPr>
      </w:pPr>
      <w:r>
        <w:rPr>
          <w:rFonts w:ascii="Verdana" w:hAnsi="Verdana"/>
          <w:sz w:val="20"/>
          <w:szCs w:val="20"/>
        </w:rPr>
        <w:t xml:space="preserve">- </w:t>
      </w:r>
      <w:proofErr w:type="spellStart"/>
      <w:r w:rsidRPr="00385FE2">
        <w:rPr>
          <w:rFonts w:ascii="Verdana" w:hAnsi="Verdana"/>
          <w:sz w:val="20"/>
          <w:szCs w:val="20"/>
        </w:rPr>
        <w:t>Ordoliberale</w:t>
      </w:r>
      <w:proofErr w:type="spellEnd"/>
      <w:r w:rsidRPr="00385FE2">
        <w:rPr>
          <w:rFonts w:ascii="Verdana" w:hAnsi="Verdana"/>
          <w:sz w:val="20"/>
          <w:szCs w:val="20"/>
        </w:rPr>
        <w:t xml:space="preserve"> Prinzipien mit Adenauers Sozialreformen gegen Erhards Widerstand aber immer weiter ausgehöhlt: pragmatische Begriffskomponente, Bedeu</w:t>
      </w:r>
      <w:r>
        <w:rPr>
          <w:rFonts w:ascii="Verdana" w:hAnsi="Verdana"/>
          <w:sz w:val="20"/>
          <w:szCs w:val="20"/>
        </w:rPr>
        <w:t>tungsverschiebung.</w:t>
      </w:r>
    </w:p>
    <w:p w:rsidR="00385FE2" w:rsidRPr="00385FE2" w:rsidRDefault="00385FE2" w:rsidP="00385FE2">
      <w:pPr>
        <w:pStyle w:val="KeinLeerraum"/>
        <w:rPr>
          <w:rFonts w:ascii="Verdana" w:hAnsi="Verdana"/>
          <w:b/>
          <w:sz w:val="20"/>
          <w:szCs w:val="20"/>
        </w:rPr>
      </w:pPr>
      <w:proofErr w:type="spellStart"/>
      <w:r w:rsidRPr="00385FE2">
        <w:rPr>
          <w:rFonts w:ascii="Verdana" w:hAnsi="Verdana"/>
          <w:b/>
          <w:sz w:val="20"/>
          <w:szCs w:val="20"/>
        </w:rPr>
        <w:t>Interventionistische</w:t>
      </w:r>
      <w:proofErr w:type="spellEnd"/>
      <w:r w:rsidRPr="00385FE2">
        <w:rPr>
          <w:rFonts w:ascii="Verdana" w:hAnsi="Verdana"/>
          <w:b/>
          <w:sz w:val="20"/>
          <w:szCs w:val="20"/>
        </w:rPr>
        <w:t xml:space="preserve"> Marktwirtschaft statt sozialistischer Planwirtschaft </w:t>
      </w:r>
    </w:p>
    <w:p w:rsidR="00385FE2" w:rsidRPr="00385FE2" w:rsidRDefault="00385FE2" w:rsidP="00385FE2">
      <w:pPr>
        <w:pStyle w:val="KeinLeerraum"/>
        <w:rPr>
          <w:rFonts w:ascii="Verdana" w:hAnsi="Verdana"/>
          <w:sz w:val="20"/>
          <w:szCs w:val="20"/>
        </w:rPr>
      </w:pPr>
      <w:r>
        <w:rPr>
          <w:rFonts w:ascii="Verdana" w:hAnsi="Verdana"/>
          <w:sz w:val="20"/>
          <w:szCs w:val="20"/>
        </w:rPr>
        <w:t>- I</w:t>
      </w:r>
      <w:r w:rsidRPr="00385FE2">
        <w:rPr>
          <w:rFonts w:ascii="Verdana" w:hAnsi="Verdana"/>
          <w:sz w:val="20"/>
          <w:szCs w:val="20"/>
        </w:rPr>
        <w:t xml:space="preserve">n Westdeutschland ist die Frage sehr früh entschieden, in der ersten Hälfte der 1950er Jahre aber im Westen auch generelle Abkehr vom Ideal einer weitgehenden Planwirtschaft, Rückbesinnung auf Marktwirtschaft </w:t>
      </w:r>
    </w:p>
    <w:p w:rsidR="00385FE2" w:rsidRPr="00385FE2" w:rsidRDefault="00385FE2" w:rsidP="00385FE2">
      <w:pPr>
        <w:pStyle w:val="KeinLeerraum"/>
        <w:rPr>
          <w:rFonts w:ascii="Verdana" w:hAnsi="Verdana"/>
          <w:sz w:val="20"/>
          <w:szCs w:val="20"/>
        </w:rPr>
      </w:pPr>
      <w:r>
        <w:rPr>
          <w:rFonts w:ascii="Verdana" w:hAnsi="Verdana"/>
          <w:sz w:val="20"/>
          <w:szCs w:val="20"/>
        </w:rPr>
        <w:t xml:space="preserve">- </w:t>
      </w:r>
      <w:r w:rsidRPr="00385FE2">
        <w:rPr>
          <w:rFonts w:ascii="Verdana" w:hAnsi="Verdana"/>
          <w:sz w:val="20"/>
          <w:szCs w:val="20"/>
        </w:rPr>
        <w:t>Gleichwohl: Misstrauen in generelle Effektivität nicht beseitigt [</w:t>
      </w:r>
      <w:r w:rsidRPr="00385FE2">
        <w:rPr>
          <w:rFonts w:ascii="Verdana" w:hAnsi="Verdana"/>
          <w:i/>
          <w:iCs/>
          <w:sz w:val="20"/>
          <w:szCs w:val="20"/>
        </w:rPr>
        <w:t xml:space="preserve">wird in </w:t>
      </w:r>
      <w:proofErr w:type="spellStart"/>
      <w:r w:rsidRPr="00385FE2">
        <w:rPr>
          <w:rFonts w:ascii="Verdana" w:hAnsi="Verdana"/>
          <w:i/>
          <w:iCs/>
          <w:sz w:val="20"/>
          <w:szCs w:val="20"/>
        </w:rPr>
        <w:t>Dtl</w:t>
      </w:r>
      <w:proofErr w:type="spellEnd"/>
      <w:r w:rsidRPr="00385FE2">
        <w:rPr>
          <w:rFonts w:ascii="Verdana" w:hAnsi="Verdana"/>
          <w:i/>
          <w:iCs/>
          <w:sz w:val="20"/>
          <w:szCs w:val="20"/>
        </w:rPr>
        <w:t>. gegen Erhard/</w:t>
      </w:r>
      <w:proofErr w:type="spellStart"/>
      <w:r w:rsidRPr="00385FE2">
        <w:rPr>
          <w:rFonts w:ascii="Verdana" w:hAnsi="Verdana"/>
          <w:i/>
          <w:iCs/>
          <w:sz w:val="20"/>
          <w:szCs w:val="20"/>
        </w:rPr>
        <w:t>Ordoliberalismus</w:t>
      </w:r>
      <w:proofErr w:type="spellEnd"/>
      <w:r w:rsidRPr="00385FE2">
        <w:rPr>
          <w:rFonts w:ascii="Verdana" w:hAnsi="Verdana"/>
          <w:i/>
          <w:iCs/>
          <w:sz w:val="20"/>
          <w:szCs w:val="20"/>
        </w:rPr>
        <w:t xml:space="preserve"> bis 1960er immer spürbarer</w:t>
      </w:r>
      <w:r w:rsidRPr="00385FE2">
        <w:rPr>
          <w:rFonts w:ascii="Verdana" w:hAnsi="Verdana"/>
          <w:sz w:val="20"/>
          <w:szCs w:val="20"/>
        </w:rPr>
        <w:t xml:space="preserve">] </w:t>
      </w:r>
    </w:p>
    <w:p w:rsidR="00385FE2" w:rsidRPr="00385FE2" w:rsidRDefault="00385FE2" w:rsidP="00385FE2">
      <w:pPr>
        <w:pStyle w:val="KeinLeerraum"/>
        <w:rPr>
          <w:rFonts w:ascii="Verdana" w:hAnsi="Verdana"/>
          <w:sz w:val="20"/>
          <w:szCs w:val="20"/>
        </w:rPr>
      </w:pPr>
      <w:r>
        <w:rPr>
          <w:rFonts w:ascii="Verdana" w:hAnsi="Verdana"/>
          <w:sz w:val="20"/>
          <w:szCs w:val="20"/>
        </w:rPr>
        <w:t>- Hoher Grad an Interventionismus:</w:t>
      </w:r>
      <w:r>
        <w:rPr>
          <w:rFonts w:ascii="Verdana" w:hAnsi="Verdana"/>
          <w:sz w:val="20"/>
          <w:szCs w:val="20"/>
        </w:rPr>
        <w:br/>
      </w:r>
      <w:r w:rsidRPr="00385FE2">
        <w:rPr>
          <w:rFonts w:ascii="Verdana" w:hAnsi="Verdana"/>
          <w:b/>
          <w:sz w:val="20"/>
          <w:szCs w:val="20"/>
        </w:rPr>
        <w:t>(1)</w:t>
      </w:r>
      <w:r>
        <w:rPr>
          <w:rFonts w:ascii="Verdana" w:hAnsi="Verdana"/>
          <w:sz w:val="20"/>
          <w:szCs w:val="20"/>
        </w:rPr>
        <w:t xml:space="preserve"> </w:t>
      </w:r>
      <w:r w:rsidRPr="00385FE2">
        <w:rPr>
          <w:rFonts w:ascii="Verdana" w:hAnsi="Verdana"/>
          <w:sz w:val="20"/>
          <w:szCs w:val="20"/>
        </w:rPr>
        <w:t>Wettbewerbsbehörden hegen Monopolisierungsprozesse ein [</w:t>
      </w:r>
      <w:r w:rsidRPr="00385FE2">
        <w:rPr>
          <w:rFonts w:ascii="Verdana" w:hAnsi="Verdana"/>
          <w:i/>
          <w:iCs/>
          <w:sz w:val="20"/>
          <w:szCs w:val="20"/>
        </w:rPr>
        <w:t xml:space="preserve">dies lässt sich noch </w:t>
      </w:r>
      <w:proofErr w:type="spellStart"/>
      <w:r w:rsidRPr="00385FE2">
        <w:rPr>
          <w:rFonts w:ascii="Verdana" w:hAnsi="Verdana"/>
          <w:i/>
          <w:iCs/>
          <w:sz w:val="20"/>
          <w:szCs w:val="20"/>
        </w:rPr>
        <w:t>ordoliberal</w:t>
      </w:r>
      <w:proofErr w:type="spellEnd"/>
      <w:r w:rsidRPr="00385FE2">
        <w:rPr>
          <w:rFonts w:ascii="Verdana" w:hAnsi="Verdana"/>
          <w:i/>
          <w:iCs/>
          <w:sz w:val="20"/>
          <w:szCs w:val="20"/>
        </w:rPr>
        <w:t xml:space="preserve"> begründen, die folgenden Punkte nicht mehr</w:t>
      </w:r>
      <w:r w:rsidRPr="00385FE2">
        <w:rPr>
          <w:rFonts w:ascii="Verdana" w:hAnsi="Verdana"/>
          <w:sz w:val="20"/>
          <w:szCs w:val="20"/>
        </w:rPr>
        <w:t xml:space="preserve">] </w:t>
      </w:r>
    </w:p>
    <w:p w:rsidR="00385FE2" w:rsidRPr="00385FE2" w:rsidRDefault="00385FE2" w:rsidP="00385FE2">
      <w:pPr>
        <w:pStyle w:val="KeinLeerraum"/>
        <w:rPr>
          <w:rFonts w:ascii="Verdana" w:hAnsi="Verdana"/>
          <w:sz w:val="20"/>
          <w:szCs w:val="20"/>
        </w:rPr>
      </w:pPr>
      <w:r w:rsidRPr="00385FE2">
        <w:rPr>
          <w:rFonts w:ascii="Verdana" w:hAnsi="Verdana"/>
          <w:b/>
          <w:sz w:val="20"/>
          <w:szCs w:val="20"/>
        </w:rPr>
        <w:t>(2)</w:t>
      </w:r>
      <w:r>
        <w:rPr>
          <w:rFonts w:ascii="Verdana" w:hAnsi="Verdana"/>
          <w:sz w:val="20"/>
          <w:szCs w:val="20"/>
        </w:rPr>
        <w:t xml:space="preserve"> </w:t>
      </w:r>
      <w:r w:rsidRPr="00385FE2">
        <w:rPr>
          <w:rFonts w:ascii="Verdana" w:hAnsi="Verdana"/>
          <w:sz w:val="20"/>
          <w:szCs w:val="20"/>
        </w:rPr>
        <w:t xml:space="preserve">Starke öffentliche Wirtschaft (-&gt; natürliche Monopole) </w:t>
      </w:r>
    </w:p>
    <w:p w:rsidR="00385FE2" w:rsidRPr="00385FE2" w:rsidRDefault="00385FE2" w:rsidP="00385FE2">
      <w:pPr>
        <w:pStyle w:val="KeinLeerraum"/>
        <w:rPr>
          <w:rFonts w:ascii="Verdana" w:hAnsi="Verdana"/>
          <w:sz w:val="20"/>
          <w:szCs w:val="20"/>
        </w:rPr>
      </w:pPr>
      <w:r w:rsidRPr="00385FE2">
        <w:rPr>
          <w:rFonts w:ascii="Verdana" w:hAnsi="Verdana"/>
          <w:b/>
          <w:sz w:val="20"/>
          <w:szCs w:val="20"/>
        </w:rPr>
        <w:t>(3)</w:t>
      </w:r>
      <w:r>
        <w:rPr>
          <w:rFonts w:ascii="Verdana" w:hAnsi="Verdana"/>
          <w:sz w:val="20"/>
          <w:szCs w:val="20"/>
        </w:rPr>
        <w:t xml:space="preserve"> </w:t>
      </w:r>
      <w:r w:rsidRPr="00385FE2">
        <w:rPr>
          <w:rFonts w:ascii="Verdana" w:hAnsi="Verdana"/>
          <w:sz w:val="20"/>
          <w:szCs w:val="20"/>
        </w:rPr>
        <w:t>‚</w:t>
      </w:r>
      <w:proofErr w:type="spellStart"/>
      <w:r w:rsidRPr="00385FE2">
        <w:rPr>
          <w:rFonts w:ascii="Verdana" w:hAnsi="Verdana"/>
          <w:sz w:val="20"/>
          <w:szCs w:val="20"/>
        </w:rPr>
        <w:t>Entmarktlichung</w:t>
      </w:r>
      <w:proofErr w:type="spellEnd"/>
      <w:r w:rsidRPr="00385FE2">
        <w:rPr>
          <w:rFonts w:ascii="Verdana" w:hAnsi="Verdana"/>
          <w:sz w:val="20"/>
          <w:szCs w:val="20"/>
        </w:rPr>
        <w:t xml:space="preserve">‘ der Landwirtschaft (Garantiepreise, Subventionen) </w:t>
      </w:r>
    </w:p>
    <w:p w:rsidR="00385FE2" w:rsidRPr="00385FE2" w:rsidRDefault="00385FE2" w:rsidP="00385FE2">
      <w:pPr>
        <w:pStyle w:val="KeinLeerraum"/>
        <w:rPr>
          <w:rFonts w:ascii="Verdana" w:hAnsi="Verdana"/>
          <w:sz w:val="20"/>
          <w:szCs w:val="20"/>
        </w:rPr>
      </w:pPr>
      <w:r w:rsidRPr="00385FE2">
        <w:rPr>
          <w:rFonts w:ascii="Verdana" w:hAnsi="Verdana"/>
          <w:b/>
          <w:sz w:val="20"/>
          <w:szCs w:val="20"/>
        </w:rPr>
        <w:t>(4)</w:t>
      </w:r>
      <w:r>
        <w:rPr>
          <w:rFonts w:ascii="Verdana" w:hAnsi="Verdana"/>
          <w:sz w:val="20"/>
          <w:szCs w:val="20"/>
        </w:rPr>
        <w:t xml:space="preserve"> </w:t>
      </w:r>
      <w:r w:rsidRPr="00385FE2">
        <w:rPr>
          <w:rFonts w:ascii="Verdana" w:hAnsi="Verdana"/>
          <w:sz w:val="20"/>
          <w:szCs w:val="20"/>
        </w:rPr>
        <w:t xml:space="preserve">Zunehmender Ausbau des Wohlfahrtsstaats (Sozialversicherungen) </w:t>
      </w:r>
    </w:p>
    <w:p w:rsidR="00385FE2" w:rsidRDefault="00385FE2" w:rsidP="00385FE2">
      <w:pPr>
        <w:pStyle w:val="KeinLeerraum"/>
        <w:rPr>
          <w:rFonts w:ascii="Verdana" w:hAnsi="Verdana"/>
          <w:sz w:val="20"/>
          <w:szCs w:val="20"/>
        </w:rPr>
      </w:pPr>
      <w:r w:rsidRPr="00385FE2">
        <w:rPr>
          <w:rFonts w:ascii="Verdana" w:hAnsi="Verdana"/>
          <w:b/>
          <w:sz w:val="20"/>
          <w:szCs w:val="20"/>
        </w:rPr>
        <w:t>(5)</w:t>
      </w:r>
      <w:r>
        <w:rPr>
          <w:rFonts w:ascii="Verdana" w:hAnsi="Verdana"/>
          <w:sz w:val="20"/>
          <w:szCs w:val="20"/>
        </w:rPr>
        <w:t xml:space="preserve"> </w:t>
      </w:r>
      <w:r w:rsidRPr="00385FE2">
        <w:rPr>
          <w:rFonts w:ascii="Verdana" w:hAnsi="Verdana"/>
          <w:sz w:val="20"/>
          <w:szCs w:val="20"/>
        </w:rPr>
        <w:t xml:space="preserve">Ab 1960er auch </w:t>
      </w:r>
      <w:proofErr w:type="spellStart"/>
      <w:r w:rsidRPr="00385FE2">
        <w:rPr>
          <w:rFonts w:ascii="Verdana" w:hAnsi="Verdana"/>
          <w:sz w:val="20"/>
          <w:szCs w:val="20"/>
        </w:rPr>
        <w:t>Key</w:t>
      </w:r>
      <w:r>
        <w:rPr>
          <w:rFonts w:ascii="Verdana" w:hAnsi="Verdana"/>
          <w:sz w:val="20"/>
          <w:szCs w:val="20"/>
        </w:rPr>
        <w:t>nesianische</w:t>
      </w:r>
      <w:proofErr w:type="spellEnd"/>
      <w:r>
        <w:rPr>
          <w:rFonts w:ascii="Verdana" w:hAnsi="Verdana"/>
          <w:sz w:val="20"/>
          <w:szCs w:val="20"/>
        </w:rPr>
        <w:t xml:space="preserve"> Wirtschaftspolitik.</w:t>
      </w:r>
    </w:p>
    <w:p w:rsidR="00385FE2" w:rsidRDefault="00385FE2" w:rsidP="00385FE2">
      <w:pPr>
        <w:pStyle w:val="KeinLeerraum"/>
        <w:rPr>
          <w:rFonts w:ascii="Verdana" w:hAnsi="Verdana"/>
          <w:sz w:val="20"/>
          <w:szCs w:val="20"/>
        </w:rPr>
      </w:pPr>
    </w:p>
    <w:p w:rsidR="00385FE2" w:rsidRPr="00385FE2" w:rsidRDefault="00385FE2" w:rsidP="00385FE2">
      <w:pPr>
        <w:pStyle w:val="KeinLeerraum"/>
        <w:rPr>
          <w:rFonts w:ascii="Verdana" w:hAnsi="Verdana"/>
          <w:sz w:val="20"/>
          <w:szCs w:val="20"/>
        </w:rPr>
      </w:pPr>
      <w:r w:rsidRPr="00385FE2">
        <w:rPr>
          <w:rFonts w:ascii="Verdana" w:hAnsi="Verdana"/>
          <w:b/>
          <w:bCs/>
          <w:sz w:val="20"/>
          <w:szCs w:val="20"/>
        </w:rPr>
        <w:t xml:space="preserve">Die 60er und 70er: Phase </w:t>
      </w:r>
      <w:proofErr w:type="spellStart"/>
      <w:r w:rsidRPr="00385FE2">
        <w:rPr>
          <w:rFonts w:ascii="Verdana" w:hAnsi="Verdana"/>
          <w:b/>
          <w:bCs/>
          <w:sz w:val="20"/>
          <w:szCs w:val="20"/>
        </w:rPr>
        <w:t>keynesianischer</w:t>
      </w:r>
      <w:proofErr w:type="spellEnd"/>
      <w:r w:rsidRPr="00385FE2">
        <w:rPr>
          <w:rFonts w:ascii="Verdana" w:hAnsi="Verdana"/>
          <w:b/>
          <w:bCs/>
          <w:sz w:val="20"/>
          <w:szCs w:val="20"/>
        </w:rPr>
        <w:t xml:space="preserve"> Wirtschaftspolitik (à la Samuelson) </w:t>
      </w:r>
      <w:r w:rsidR="001926A8">
        <w:rPr>
          <w:rFonts w:ascii="Verdana" w:hAnsi="Verdana"/>
          <w:b/>
          <w:bCs/>
          <w:sz w:val="20"/>
          <w:szCs w:val="20"/>
        </w:rPr>
        <w:br/>
        <w:t>-</w:t>
      </w:r>
      <w:r w:rsidR="001926A8">
        <w:rPr>
          <w:rFonts w:ascii="Verdana" w:hAnsi="Verdana"/>
          <w:sz w:val="20"/>
          <w:szCs w:val="20"/>
        </w:rPr>
        <w:t xml:space="preserve"> </w:t>
      </w:r>
      <w:r w:rsidR="001926A8" w:rsidRPr="001926A8">
        <w:rPr>
          <w:rFonts w:ascii="Verdana" w:hAnsi="Verdana"/>
          <w:b/>
          <w:sz w:val="20"/>
          <w:szCs w:val="20"/>
        </w:rPr>
        <w:t>U</w:t>
      </w:r>
      <w:r w:rsidRPr="001926A8">
        <w:rPr>
          <w:rFonts w:ascii="Verdana" w:hAnsi="Verdana"/>
          <w:b/>
          <w:sz w:val="20"/>
          <w:szCs w:val="20"/>
        </w:rPr>
        <w:t>SA</w:t>
      </w:r>
      <w:r w:rsidRPr="00385FE2">
        <w:rPr>
          <w:rFonts w:ascii="Verdana" w:hAnsi="Verdana"/>
          <w:sz w:val="20"/>
          <w:szCs w:val="20"/>
        </w:rPr>
        <w:t xml:space="preserve">: Übergang zum K. mit Amtsantritt von JFK 1963, fortgesetzt von Nixon </w:t>
      </w:r>
      <w:r w:rsidR="001926A8">
        <w:rPr>
          <w:rFonts w:ascii="Verdana" w:hAnsi="Verdana"/>
          <w:sz w:val="20"/>
          <w:szCs w:val="20"/>
        </w:rPr>
        <w:br/>
        <w:t xml:space="preserve">- </w:t>
      </w:r>
      <w:r w:rsidRPr="001926A8">
        <w:rPr>
          <w:rFonts w:ascii="Verdana" w:hAnsi="Verdana"/>
          <w:b/>
          <w:sz w:val="20"/>
          <w:szCs w:val="20"/>
        </w:rPr>
        <w:t>Deutschland</w:t>
      </w:r>
      <w:r w:rsidRPr="00385FE2">
        <w:rPr>
          <w:rFonts w:ascii="Verdana" w:hAnsi="Verdana"/>
          <w:sz w:val="20"/>
          <w:szCs w:val="20"/>
        </w:rPr>
        <w:t xml:space="preserve">: Etablierung </w:t>
      </w:r>
      <w:proofErr w:type="spellStart"/>
      <w:r w:rsidRPr="00385FE2">
        <w:rPr>
          <w:rFonts w:ascii="Verdana" w:hAnsi="Verdana"/>
          <w:sz w:val="20"/>
          <w:szCs w:val="20"/>
        </w:rPr>
        <w:t>Keynesianischer</w:t>
      </w:r>
      <w:proofErr w:type="spellEnd"/>
      <w:r w:rsidRPr="00385FE2">
        <w:rPr>
          <w:rFonts w:ascii="Verdana" w:hAnsi="Verdana"/>
          <w:sz w:val="20"/>
          <w:szCs w:val="20"/>
        </w:rPr>
        <w:t xml:space="preserve"> Politik in Form der „Globalsteuerung“ von Karl Schiller (Wirtschaftsminister 1966–72) nach Sturz L. Erhards 1967 </w:t>
      </w:r>
    </w:p>
    <w:p w:rsidR="00385FE2" w:rsidRPr="00385FE2" w:rsidRDefault="001926A8" w:rsidP="00385FE2">
      <w:pPr>
        <w:pStyle w:val="KeinLeerraum"/>
        <w:rPr>
          <w:rFonts w:ascii="Verdana" w:hAnsi="Verdana"/>
          <w:sz w:val="20"/>
          <w:szCs w:val="20"/>
        </w:rPr>
      </w:pPr>
      <w:r w:rsidRPr="001926A8">
        <w:rPr>
          <w:rFonts w:ascii="Verdana" w:hAnsi="Verdana"/>
          <w:sz w:val="20"/>
          <w:szCs w:val="20"/>
        </w:rPr>
        <w:sym w:font="Wingdings" w:char="F0E0"/>
      </w:r>
      <w:r w:rsidR="00385FE2" w:rsidRPr="00385FE2">
        <w:rPr>
          <w:rFonts w:ascii="Verdana" w:hAnsi="Verdana"/>
          <w:sz w:val="20"/>
          <w:szCs w:val="20"/>
        </w:rPr>
        <w:t xml:space="preserve">1967: „Wachstums- und Stabilitätsgesetz“, Magisches Viereck: </w:t>
      </w:r>
      <w:r w:rsidR="00385FE2" w:rsidRPr="001926A8">
        <w:rPr>
          <w:rFonts w:ascii="Verdana" w:hAnsi="Verdana"/>
          <w:b/>
          <w:sz w:val="20"/>
          <w:szCs w:val="20"/>
        </w:rPr>
        <w:t>(1)</w:t>
      </w:r>
      <w:r w:rsidR="00385FE2" w:rsidRPr="00385FE2">
        <w:rPr>
          <w:rFonts w:ascii="Verdana" w:hAnsi="Verdana"/>
          <w:sz w:val="20"/>
          <w:szCs w:val="20"/>
        </w:rPr>
        <w:t xml:space="preserve"> Stabilität des Preisniveaus, </w:t>
      </w:r>
      <w:r w:rsidR="00385FE2" w:rsidRPr="001926A8">
        <w:rPr>
          <w:rFonts w:ascii="Verdana" w:hAnsi="Verdana"/>
          <w:b/>
          <w:sz w:val="20"/>
          <w:szCs w:val="20"/>
        </w:rPr>
        <w:t>(2)</w:t>
      </w:r>
      <w:r w:rsidR="00385FE2" w:rsidRPr="00385FE2">
        <w:rPr>
          <w:rFonts w:ascii="Verdana" w:hAnsi="Verdana"/>
          <w:sz w:val="20"/>
          <w:szCs w:val="20"/>
        </w:rPr>
        <w:t xml:space="preserve"> hoher Beschäftigungsstand, </w:t>
      </w:r>
      <w:r w:rsidR="00385FE2" w:rsidRPr="001926A8">
        <w:rPr>
          <w:rFonts w:ascii="Verdana" w:hAnsi="Verdana"/>
          <w:b/>
          <w:sz w:val="20"/>
          <w:szCs w:val="20"/>
        </w:rPr>
        <w:t>(3)</w:t>
      </w:r>
      <w:r w:rsidR="00385FE2" w:rsidRPr="00385FE2">
        <w:rPr>
          <w:rFonts w:ascii="Verdana" w:hAnsi="Verdana"/>
          <w:sz w:val="20"/>
          <w:szCs w:val="20"/>
        </w:rPr>
        <w:t xml:space="preserve"> außenwirtschaftliches Gleichgewicht, </w:t>
      </w:r>
      <w:r w:rsidR="00385FE2" w:rsidRPr="001926A8">
        <w:rPr>
          <w:rFonts w:ascii="Verdana" w:hAnsi="Verdana"/>
          <w:b/>
          <w:sz w:val="20"/>
          <w:szCs w:val="20"/>
        </w:rPr>
        <w:t>(4)</w:t>
      </w:r>
      <w:r w:rsidR="00385FE2" w:rsidRPr="00385FE2">
        <w:rPr>
          <w:rFonts w:ascii="Verdana" w:hAnsi="Verdana"/>
          <w:sz w:val="20"/>
          <w:szCs w:val="20"/>
        </w:rPr>
        <w:t xml:space="preserve"> angemessenes Wirtschaftswachstum (-&gt; stetig und moderat) </w:t>
      </w:r>
    </w:p>
    <w:p w:rsidR="00385FE2" w:rsidRPr="00385FE2" w:rsidRDefault="001926A8" w:rsidP="00385FE2">
      <w:pPr>
        <w:pStyle w:val="KeinLeerraum"/>
        <w:rPr>
          <w:rFonts w:ascii="Verdana" w:hAnsi="Verdana"/>
          <w:sz w:val="20"/>
          <w:szCs w:val="20"/>
        </w:rPr>
      </w:pPr>
      <w:r w:rsidRPr="001926A8">
        <w:rPr>
          <w:rFonts w:ascii="Verdana" w:hAnsi="Verdana"/>
          <w:sz w:val="20"/>
          <w:szCs w:val="20"/>
        </w:rPr>
        <w:sym w:font="Wingdings" w:char="F0E0"/>
      </w:r>
      <w:r w:rsidR="00385FE2" w:rsidRPr="00385FE2">
        <w:rPr>
          <w:rFonts w:ascii="Verdana" w:hAnsi="Verdana"/>
          <w:sz w:val="20"/>
          <w:szCs w:val="20"/>
        </w:rPr>
        <w:t xml:space="preserve">Konzertierte Aktion: regelmäßige runde Tische zwischen Staat, Gewerkschaften und Arbeitsgebern (bis Ende 1970er) </w:t>
      </w:r>
    </w:p>
    <w:p w:rsidR="00385FE2" w:rsidRDefault="001926A8" w:rsidP="00385FE2">
      <w:pPr>
        <w:pStyle w:val="KeinLeerraum"/>
        <w:rPr>
          <w:rFonts w:ascii="Verdana" w:hAnsi="Verdana"/>
          <w:sz w:val="20"/>
          <w:szCs w:val="20"/>
        </w:rPr>
      </w:pPr>
      <w:r w:rsidRPr="001926A8">
        <w:rPr>
          <w:rFonts w:ascii="Verdana" w:hAnsi="Verdana"/>
          <w:sz w:val="20"/>
          <w:szCs w:val="20"/>
        </w:rPr>
        <w:sym w:font="Wingdings" w:char="F0E0"/>
      </w:r>
      <w:r w:rsidR="00385FE2" w:rsidRPr="00385FE2">
        <w:rPr>
          <w:rFonts w:ascii="Verdana" w:hAnsi="Verdana"/>
          <w:sz w:val="20"/>
          <w:szCs w:val="20"/>
        </w:rPr>
        <w:t>Krise des Keynesianismus in der Krisenbekämpfung der 1970er Jahre – Ablösung durch Monetarismus und Neoliberalismus ab Ende</w:t>
      </w:r>
      <w:r>
        <w:rPr>
          <w:rFonts w:ascii="Verdana" w:hAnsi="Verdana"/>
          <w:sz w:val="20"/>
          <w:szCs w:val="20"/>
        </w:rPr>
        <w:t xml:space="preserve"> 1970er.</w:t>
      </w:r>
    </w:p>
    <w:p w:rsidR="001926A8" w:rsidRPr="001926A8" w:rsidRDefault="001926A8" w:rsidP="005452DF">
      <w:pPr>
        <w:pStyle w:val="KeinLeerraum"/>
        <w:shd w:val="clear" w:color="auto" w:fill="F2F2F2" w:themeFill="background1" w:themeFillShade="F2"/>
        <w:rPr>
          <w:rFonts w:ascii="Verdana" w:hAnsi="Verdana"/>
          <w:sz w:val="20"/>
          <w:szCs w:val="20"/>
        </w:rPr>
      </w:pPr>
      <w:r w:rsidRPr="001926A8">
        <w:rPr>
          <w:rFonts w:ascii="Verdana" w:hAnsi="Verdana"/>
          <w:sz w:val="20"/>
          <w:szCs w:val="20"/>
        </w:rPr>
        <w:sym w:font="Wingdings" w:char="F0E0"/>
      </w:r>
      <w:r w:rsidRPr="001926A8">
        <w:rPr>
          <w:rFonts w:ascii="Verdana" w:hAnsi="Verdana"/>
          <w:sz w:val="20"/>
          <w:szCs w:val="20"/>
        </w:rPr>
        <w:t xml:space="preserve"> Nach 1945 aber zunächst eher ‚marktskeptische Marktwirtschaft‘: Interventionismus, Wohlfahrtsstaat, Keynesianismus etc. – bis Krise der 70er </w:t>
      </w:r>
    </w:p>
    <w:p w:rsidR="001926A8" w:rsidRDefault="001926A8" w:rsidP="00385FE2">
      <w:pPr>
        <w:pStyle w:val="KeinLeerraum"/>
        <w:rPr>
          <w:rFonts w:ascii="Verdana" w:hAnsi="Verdana"/>
          <w:sz w:val="20"/>
          <w:szCs w:val="20"/>
        </w:rPr>
      </w:pPr>
    </w:p>
    <w:p w:rsidR="001926A8" w:rsidRDefault="001926A8" w:rsidP="00385FE2">
      <w:pPr>
        <w:pStyle w:val="KeinLeerraum"/>
        <w:rPr>
          <w:rFonts w:ascii="Verdana" w:hAnsi="Verdana"/>
          <w:sz w:val="20"/>
          <w:szCs w:val="20"/>
        </w:rPr>
      </w:pPr>
    </w:p>
    <w:p w:rsidR="001926A8" w:rsidRPr="001926A8" w:rsidRDefault="001926A8" w:rsidP="001926A8">
      <w:pPr>
        <w:pStyle w:val="KeinLeerraum"/>
        <w:rPr>
          <w:rFonts w:ascii="Verdana" w:hAnsi="Verdana"/>
          <w:b/>
          <w:sz w:val="20"/>
          <w:szCs w:val="20"/>
        </w:rPr>
      </w:pPr>
      <w:r w:rsidRPr="001926A8">
        <w:rPr>
          <w:rFonts w:ascii="Verdana" w:hAnsi="Verdana"/>
          <w:b/>
          <w:sz w:val="20"/>
          <w:szCs w:val="20"/>
        </w:rPr>
        <w:t xml:space="preserve">Neoliberalismus ‚nach dem Boom‘ </w:t>
      </w:r>
    </w:p>
    <w:p w:rsidR="001926A8" w:rsidRPr="001926A8" w:rsidRDefault="001926A8" w:rsidP="001926A8">
      <w:pPr>
        <w:pStyle w:val="KeinLeerraum"/>
        <w:rPr>
          <w:rFonts w:ascii="Verdana" w:hAnsi="Verdana"/>
          <w:sz w:val="20"/>
          <w:szCs w:val="20"/>
        </w:rPr>
      </w:pPr>
      <w:r>
        <w:rPr>
          <w:rFonts w:ascii="Verdana" w:hAnsi="Verdana"/>
          <w:sz w:val="20"/>
          <w:szCs w:val="20"/>
        </w:rPr>
        <w:t>- M</w:t>
      </w:r>
      <w:r w:rsidRPr="001926A8">
        <w:rPr>
          <w:rFonts w:ascii="Verdana" w:hAnsi="Verdana"/>
          <w:sz w:val="20"/>
          <w:szCs w:val="20"/>
        </w:rPr>
        <w:t xml:space="preserve">it Ausscheiden der </w:t>
      </w:r>
      <w:proofErr w:type="spellStart"/>
      <w:r w:rsidRPr="001926A8">
        <w:rPr>
          <w:rFonts w:ascii="Verdana" w:hAnsi="Verdana"/>
          <w:sz w:val="20"/>
          <w:szCs w:val="20"/>
        </w:rPr>
        <w:t>Ordoliberalen</w:t>
      </w:r>
      <w:proofErr w:type="spellEnd"/>
      <w:r w:rsidRPr="001926A8">
        <w:rPr>
          <w:rFonts w:ascii="Verdana" w:hAnsi="Verdana"/>
          <w:sz w:val="20"/>
          <w:szCs w:val="20"/>
        </w:rPr>
        <w:t xml:space="preserve"> aus der </w:t>
      </w:r>
      <w:proofErr w:type="spellStart"/>
      <w:r w:rsidRPr="001926A8">
        <w:rPr>
          <w:rFonts w:ascii="Verdana" w:hAnsi="Verdana"/>
          <w:sz w:val="20"/>
          <w:szCs w:val="20"/>
        </w:rPr>
        <w:t>Mont</w:t>
      </w:r>
      <w:proofErr w:type="spellEnd"/>
      <w:r w:rsidRPr="001926A8">
        <w:rPr>
          <w:rFonts w:ascii="Verdana" w:hAnsi="Verdana"/>
          <w:sz w:val="20"/>
          <w:szCs w:val="20"/>
        </w:rPr>
        <w:t xml:space="preserve"> </w:t>
      </w:r>
      <w:proofErr w:type="spellStart"/>
      <w:r w:rsidRPr="001926A8">
        <w:rPr>
          <w:rFonts w:ascii="Verdana" w:hAnsi="Verdana"/>
          <w:sz w:val="20"/>
          <w:szCs w:val="20"/>
        </w:rPr>
        <w:t>Pelerin</w:t>
      </w:r>
      <w:proofErr w:type="spellEnd"/>
      <w:r w:rsidRPr="001926A8">
        <w:rPr>
          <w:rFonts w:ascii="Verdana" w:hAnsi="Verdana"/>
          <w:sz w:val="20"/>
          <w:szCs w:val="20"/>
        </w:rPr>
        <w:t xml:space="preserve"> Society und </w:t>
      </w:r>
      <w:proofErr w:type="spellStart"/>
      <w:r w:rsidRPr="001926A8">
        <w:rPr>
          <w:rFonts w:ascii="Verdana" w:hAnsi="Verdana"/>
          <w:sz w:val="20"/>
          <w:szCs w:val="20"/>
        </w:rPr>
        <w:t>Reorientierung</w:t>
      </w:r>
      <w:proofErr w:type="spellEnd"/>
      <w:r w:rsidRPr="001926A8">
        <w:rPr>
          <w:rFonts w:ascii="Verdana" w:hAnsi="Verdana"/>
          <w:sz w:val="20"/>
          <w:szCs w:val="20"/>
        </w:rPr>
        <w:t xml:space="preserve"> auf das Laissez-faire-Prinzip geht Begriff Neoliberalismus in den 1960ern verloren; später als pejorativer Begriff für marktradikale Programmatiken wiederbelebt </w:t>
      </w:r>
    </w:p>
    <w:p w:rsidR="001926A8" w:rsidRPr="001926A8" w:rsidRDefault="001926A8" w:rsidP="001926A8">
      <w:pPr>
        <w:pStyle w:val="KeinLeerraum"/>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1973 Staatsstreich Pinochets in Chile, Wirtschaftspolitik künftig von chilenischen Studenten Friedmans und Hayeks dominiert (Chicago Boys): radikaler Rückzug des Staats aus der Wirtschaft </w:t>
      </w:r>
    </w:p>
    <w:p w:rsidR="001926A8" w:rsidRPr="001926A8" w:rsidRDefault="001926A8" w:rsidP="001926A8">
      <w:pPr>
        <w:pStyle w:val="KeinLeerraum"/>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Konservativ-liberale Wende in GB 1979 (Thatcher) und USA 1981 (Reagan) </w:t>
      </w:r>
    </w:p>
    <w:p w:rsidR="001926A8" w:rsidRPr="001926A8" w:rsidRDefault="001926A8" w:rsidP="001926A8">
      <w:pPr>
        <w:pStyle w:val="KeinLeerraum"/>
        <w:rPr>
          <w:rFonts w:ascii="Verdana" w:hAnsi="Verdana"/>
          <w:sz w:val="20"/>
          <w:szCs w:val="20"/>
        </w:rPr>
      </w:pPr>
      <w:r w:rsidRPr="001926A8">
        <w:rPr>
          <w:rFonts w:ascii="Verdana" w:hAnsi="Verdana"/>
          <w:sz w:val="20"/>
          <w:szCs w:val="20"/>
        </w:rPr>
        <w:t xml:space="preserve">Ab 1980er in Industrienationen zunehmend Deregulierung und Privatisierung </w:t>
      </w:r>
    </w:p>
    <w:p w:rsidR="001926A8" w:rsidRDefault="001926A8" w:rsidP="001926A8">
      <w:pPr>
        <w:pStyle w:val="KeinLeerraum"/>
        <w:rPr>
          <w:rFonts w:ascii="Verdana" w:hAnsi="Verdana"/>
          <w:sz w:val="20"/>
          <w:szCs w:val="20"/>
        </w:rPr>
      </w:pPr>
      <w:r>
        <w:rPr>
          <w:rFonts w:ascii="Verdana" w:hAnsi="Verdana"/>
          <w:sz w:val="20"/>
          <w:szCs w:val="20"/>
        </w:rPr>
        <w:t>- N</w:t>
      </w:r>
      <w:r w:rsidRPr="001926A8">
        <w:rPr>
          <w:rFonts w:ascii="Verdana" w:hAnsi="Verdana"/>
          <w:sz w:val="20"/>
          <w:szCs w:val="20"/>
        </w:rPr>
        <w:t>ach Zusammenbruch des Ostblocks um 1990 Marktwirtschaft als Wirtschaftsordnung fakti</w:t>
      </w:r>
      <w:r>
        <w:rPr>
          <w:rFonts w:ascii="Verdana" w:hAnsi="Verdana"/>
          <w:sz w:val="20"/>
          <w:szCs w:val="20"/>
        </w:rPr>
        <w:t>sch kaum mehr in Frage gestellt.</w:t>
      </w: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Default="00B52492" w:rsidP="001926A8">
      <w:pPr>
        <w:pStyle w:val="KeinLeerraum"/>
        <w:rPr>
          <w:rFonts w:ascii="Verdana" w:hAnsi="Verdana"/>
          <w:sz w:val="20"/>
          <w:szCs w:val="20"/>
        </w:rPr>
      </w:pPr>
    </w:p>
    <w:p w:rsidR="00B52492" w:rsidRPr="001926A8" w:rsidRDefault="00B52492" w:rsidP="001926A8">
      <w:pPr>
        <w:pStyle w:val="KeinLeerraum"/>
        <w:rPr>
          <w:rFonts w:ascii="Verdana" w:hAnsi="Verdana"/>
          <w:sz w:val="20"/>
          <w:szCs w:val="20"/>
        </w:rPr>
      </w:pPr>
      <w:bookmarkStart w:id="0" w:name="_GoBack"/>
      <w:bookmarkEnd w:id="0"/>
    </w:p>
    <w:p w:rsidR="001926A8" w:rsidRPr="00385FE2" w:rsidRDefault="001926A8" w:rsidP="00385FE2">
      <w:pPr>
        <w:pStyle w:val="KeinLeerraum"/>
        <w:rPr>
          <w:rFonts w:ascii="Verdana" w:hAnsi="Verdana"/>
          <w:sz w:val="20"/>
          <w:szCs w:val="20"/>
        </w:rPr>
      </w:pPr>
    </w:p>
    <w:p w:rsidR="001926A8" w:rsidRPr="001926A8" w:rsidRDefault="001926A8" w:rsidP="001926A8">
      <w:pPr>
        <w:pStyle w:val="KeinLeerraum"/>
        <w:shd w:val="clear" w:color="auto" w:fill="D9D9D9" w:themeFill="background1" w:themeFillShade="D9"/>
        <w:rPr>
          <w:rFonts w:ascii="Verdana" w:hAnsi="Verdana"/>
          <w:sz w:val="20"/>
          <w:szCs w:val="20"/>
        </w:rPr>
      </w:pPr>
      <w:r w:rsidRPr="001926A8">
        <w:rPr>
          <w:rFonts w:ascii="Verdana" w:hAnsi="Verdana"/>
          <w:b/>
          <w:sz w:val="20"/>
          <w:szCs w:val="20"/>
        </w:rPr>
        <w:lastRenderedPageBreak/>
        <w:t>Verständnisfragen</w:t>
      </w:r>
      <w:r w:rsidRPr="001926A8">
        <w:rPr>
          <w:rFonts w:ascii="Verdana" w:hAnsi="Verdana"/>
          <w:sz w:val="20"/>
          <w:szCs w:val="20"/>
        </w:rPr>
        <w:t xml:space="preserve">: </w:t>
      </w:r>
    </w:p>
    <w:p w:rsidR="001926A8" w:rsidRPr="001926A8" w:rsidRDefault="001926A8" w:rsidP="001926A8">
      <w:pPr>
        <w:pStyle w:val="KeinLeerraum"/>
        <w:shd w:val="clear" w:color="auto" w:fill="D9D9D9" w:themeFill="background1" w:themeFillShade="D9"/>
        <w:rPr>
          <w:rFonts w:ascii="Verdana" w:hAnsi="Verdana"/>
          <w:sz w:val="20"/>
          <w:szCs w:val="20"/>
        </w:rPr>
      </w:pPr>
      <w:r>
        <w:rPr>
          <w:rFonts w:ascii="Verdana" w:hAnsi="Verdana"/>
          <w:sz w:val="20"/>
          <w:szCs w:val="20"/>
        </w:rPr>
        <w:t>- K</w:t>
      </w:r>
      <w:r w:rsidRPr="001926A8">
        <w:rPr>
          <w:rFonts w:ascii="Verdana" w:hAnsi="Verdana"/>
          <w:sz w:val="20"/>
          <w:szCs w:val="20"/>
        </w:rPr>
        <w:t xml:space="preserve">önnen Sie schildern, welche konkreten Erfahrungen es vor 1945 mit Plan- und Kommandowirtschaften gab? </w:t>
      </w:r>
    </w:p>
    <w:p w:rsidR="001926A8" w:rsidRPr="001926A8" w:rsidRDefault="001926A8" w:rsidP="001926A8">
      <w:pPr>
        <w:pStyle w:val="KeinLeerraum"/>
        <w:shd w:val="clear" w:color="auto" w:fill="D9D9D9" w:themeFill="background1" w:themeFillShade="D9"/>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Was spricht für bzw. gegen die potentielle Effizienz einer sozialistischen Wirtschaftsrechnung? </w:t>
      </w:r>
    </w:p>
    <w:p w:rsidR="001926A8" w:rsidRPr="001926A8" w:rsidRDefault="001926A8" w:rsidP="001926A8">
      <w:pPr>
        <w:pStyle w:val="KeinLeerraum"/>
        <w:shd w:val="clear" w:color="auto" w:fill="D9D9D9" w:themeFill="background1" w:themeFillShade="D9"/>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Wie erklärt Schumpeter die Dynamik des Kapitalismus? </w:t>
      </w:r>
    </w:p>
    <w:p w:rsidR="001926A8" w:rsidRPr="001926A8" w:rsidRDefault="001926A8" w:rsidP="001926A8">
      <w:pPr>
        <w:pStyle w:val="KeinLeerraum"/>
        <w:shd w:val="clear" w:color="auto" w:fill="D9D9D9" w:themeFill="background1" w:themeFillShade="D9"/>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Inwiefern wurde freie Marktwirtschaft nach 1900 zunehmend in Frage gestellt? </w:t>
      </w:r>
    </w:p>
    <w:p w:rsidR="001926A8" w:rsidRPr="001926A8" w:rsidRDefault="001926A8" w:rsidP="001926A8">
      <w:pPr>
        <w:pStyle w:val="KeinLeerraum"/>
        <w:shd w:val="clear" w:color="auto" w:fill="D9D9D9" w:themeFill="background1" w:themeFillShade="D9"/>
        <w:rPr>
          <w:rFonts w:ascii="Verdana" w:hAnsi="Verdana"/>
          <w:sz w:val="20"/>
          <w:szCs w:val="20"/>
        </w:rPr>
      </w:pPr>
      <w:r>
        <w:rPr>
          <w:rFonts w:ascii="Verdana" w:hAnsi="Verdana"/>
          <w:sz w:val="20"/>
          <w:szCs w:val="20"/>
        </w:rPr>
        <w:t xml:space="preserve">- </w:t>
      </w:r>
      <w:r w:rsidRPr="001926A8">
        <w:rPr>
          <w:rFonts w:ascii="Verdana" w:hAnsi="Verdana"/>
          <w:sz w:val="20"/>
          <w:szCs w:val="20"/>
        </w:rPr>
        <w:t xml:space="preserve">Was sind die Charakteristika westlicher Marktwirtschaften in den 1950er Jahren? Begriffe, </w:t>
      </w:r>
      <w:r w:rsidRPr="001926A8">
        <w:rPr>
          <w:rFonts w:ascii="Verdana" w:hAnsi="Verdana"/>
          <w:b/>
          <w:sz w:val="20"/>
          <w:szCs w:val="20"/>
        </w:rPr>
        <w:t>Konzepte</w:t>
      </w:r>
      <w:r w:rsidRPr="001926A8">
        <w:rPr>
          <w:rFonts w:ascii="Verdana" w:hAnsi="Verdana"/>
          <w:sz w:val="20"/>
          <w:szCs w:val="20"/>
        </w:rPr>
        <w:t xml:space="preserve">: </w:t>
      </w:r>
    </w:p>
    <w:p w:rsidR="001926A8" w:rsidRPr="001926A8" w:rsidRDefault="001926A8" w:rsidP="001926A8">
      <w:pPr>
        <w:pStyle w:val="KeinLeerraum"/>
        <w:shd w:val="clear" w:color="auto" w:fill="D9D9D9" w:themeFill="background1" w:themeFillShade="D9"/>
        <w:rPr>
          <w:rFonts w:ascii="Verdana" w:hAnsi="Verdana"/>
          <w:sz w:val="20"/>
          <w:szCs w:val="20"/>
        </w:rPr>
      </w:pPr>
      <w:r w:rsidRPr="001926A8">
        <w:rPr>
          <w:rFonts w:ascii="Verdana" w:hAnsi="Verdana"/>
          <w:i/>
          <w:iCs/>
          <w:sz w:val="20"/>
          <w:szCs w:val="20"/>
        </w:rPr>
        <w:t xml:space="preserve">Sind Ihnen die folgenden Begriffe und Konzepte geläufig? </w:t>
      </w:r>
      <w:r w:rsidRPr="001926A8">
        <w:rPr>
          <w:rFonts w:ascii="Verdana" w:hAnsi="Verdana"/>
          <w:sz w:val="20"/>
          <w:szCs w:val="20"/>
        </w:rPr>
        <w:t xml:space="preserve">Kriegswirtschaft, Vierjahresplan, Fünfjahresplan, Zentralverwaltungswirtschaft, Kriegskommunismus, Neue Ökonomische Politik, Naturalrechnung, Marktsozialismus, Lange-Lerner-Theorem, Kollektivismus, Innovation, Schöpferische Zerstörung, Lange Wellen, Manchester-Liberalismus, Neoliberalismus, </w:t>
      </w:r>
      <w:proofErr w:type="spellStart"/>
      <w:r w:rsidRPr="001926A8">
        <w:rPr>
          <w:rFonts w:ascii="Verdana" w:hAnsi="Verdana"/>
          <w:sz w:val="20"/>
          <w:szCs w:val="20"/>
        </w:rPr>
        <w:t>Mont</w:t>
      </w:r>
      <w:proofErr w:type="spellEnd"/>
      <w:r w:rsidRPr="001926A8">
        <w:rPr>
          <w:rFonts w:ascii="Verdana" w:hAnsi="Verdana"/>
          <w:sz w:val="20"/>
          <w:szCs w:val="20"/>
        </w:rPr>
        <w:t xml:space="preserve"> </w:t>
      </w:r>
      <w:proofErr w:type="spellStart"/>
      <w:r w:rsidRPr="001926A8">
        <w:rPr>
          <w:rFonts w:ascii="Verdana" w:hAnsi="Verdana"/>
          <w:sz w:val="20"/>
          <w:szCs w:val="20"/>
        </w:rPr>
        <w:t>Pelerin</w:t>
      </w:r>
      <w:proofErr w:type="spellEnd"/>
      <w:r w:rsidRPr="001926A8">
        <w:rPr>
          <w:rFonts w:ascii="Verdana" w:hAnsi="Verdana"/>
          <w:sz w:val="20"/>
          <w:szCs w:val="20"/>
        </w:rPr>
        <w:t xml:space="preserve"> Society, Freiburger Schule, </w:t>
      </w:r>
      <w:proofErr w:type="spellStart"/>
      <w:r w:rsidRPr="001926A8">
        <w:rPr>
          <w:rFonts w:ascii="Verdana" w:hAnsi="Verdana"/>
          <w:sz w:val="20"/>
          <w:szCs w:val="20"/>
        </w:rPr>
        <w:t>Ordoliberalismus</w:t>
      </w:r>
      <w:proofErr w:type="spellEnd"/>
      <w:r w:rsidRPr="001926A8">
        <w:rPr>
          <w:rFonts w:ascii="Verdana" w:hAnsi="Verdana"/>
          <w:sz w:val="20"/>
          <w:szCs w:val="20"/>
        </w:rPr>
        <w:t xml:space="preserve">, Soziale Marktwirtschaft, </w:t>
      </w:r>
      <w:proofErr w:type="spellStart"/>
      <w:r w:rsidRPr="001926A8">
        <w:rPr>
          <w:rFonts w:ascii="Verdana" w:hAnsi="Verdana"/>
          <w:sz w:val="20"/>
          <w:szCs w:val="20"/>
        </w:rPr>
        <w:t>Irenische</w:t>
      </w:r>
      <w:proofErr w:type="spellEnd"/>
      <w:r w:rsidRPr="001926A8">
        <w:rPr>
          <w:rFonts w:ascii="Verdana" w:hAnsi="Verdana"/>
          <w:sz w:val="20"/>
          <w:szCs w:val="20"/>
        </w:rPr>
        <w:t xml:space="preserve"> Formel, Globalsteuerung, Magisches Viereck, Konzertierte Aktion, Chicago Boys </w:t>
      </w:r>
    </w:p>
    <w:p w:rsidR="001926A8" w:rsidRPr="00385FE2" w:rsidRDefault="001926A8" w:rsidP="00385FE2">
      <w:pPr>
        <w:pStyle w:val="KeinLeerraum"/>
        <w:rPr>
          <w:rFonts w:ascii="Verdana" w:hAnsi="Verdana"/>
          <w:sz w:val="20"/>
          <w:szCs w:val="20"/>
        </w:rPr>
      </w:pPr>
    </w:p>
    <w:p w:rsidR="001926A8" w:rsidRDefault="001926A8" w:rsidP="001926A8">
      <w:pPr>
        <w:pStyle w:val="KeinLeerraum"/>
        <w:rPr>
          <w:rFonts w:ascii="Verdana" w:hAnsi="Verdana"/>
          <w:sz w:val="20"/>
          <w:szCs w:val="20"/>
        </w:rPr>
      </w:pPr>
    </w:p>
    <w:p w:rsidR="001926A8" w:rsidRDefault="001926A8" w:rsidP="001926A8">
      <w:pPr>
        <w:pStyle w:val="KeinLeerraum"/>
        <w:rPr>
          <w:rFonts w:ascii="Verdana" w:hAnsi="Verdana"/>
          <w:sz w:val="20"/>
          <w:szCs w:val="20"/>
        </w:rPr>
      </w:pPr>
    </w:p>
    <w:p w:rsidR="001102B0" w:rsidRDefault="001102B0"/>
    <w:sectPr w:rsidR="00110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0"/>
    <w:rsid w:val="001102B0"/>
    <w:rsid w:val="001926A8"/>
    <w:rsid w:val="00385FE2"/>
    <w:rsid w:val="004448F4"/>
    <w:rsid w:val="004568F1"/>
    <w:rsid w:val="00485C25"/>
    <w:rsid w:val="005452DF"/>
    <w:rsid w:val="00717BE3"/>
    <w:rsid w:val="00A90242"/>
    <w:rsid w:val="00B52492"/>
    <w:rsid w:val="00EF0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828B7-B932-4E7B-81B9-4EC96CC1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85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02B0"/>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1102B0"/>
    <w:pPr>
      <w:spacing w:after="0" w:line="240" w:lineRule="auto"/>
    </w:pPr>
  </w:style>
  <w:style w:type="character" w:customStyle="1" w:styleId="berschrift1Zchn">
    <w:name w:val="Überschrift 1 Zchn"/>
    <w:basedOn w:val="Absatz-Standardschriftart"/>
    <w:link w:val="berschrift1"/>
    <w:uiPriority w:val="9"/>
    <w:rsid w:val="00385F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16633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3</cp:revision>
  <dcterms:created xsi:type="dcterms:W3CDTF">2018-03-13T19:07:00Z</dcterms:created>
  <dcterms:modified xsi:type="dcterms:W3CDTF">2018-03-29T18:30:00Z</dcterms:modified>
</cp:coreProperties>
</file>