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8" w:rsidRDefault="00AB24B1" w:rsidP="00AB24B1">
      <w:pPr>
        <w:pStyle w:val="KeinLeerraum"/>
        <w:rPr>
          <w:rFonts w:ascii="Verdana" w:hAnsi="Verdana"/>
          <w:sz w:val="32"/>
          <w:szCs w:val="32"/>
        </w:rPr>
      </w:pPr>
      <w:r w:rsidRPr="00AB24B1">
        <w:rPr>
          <w:rFonts w:ascii="Verdana" w:hAnsi="Verdana"/>
          <w:sz w:val="32"/>
          <w:szCs w:val="32"/>
        </w:rPr>
        <w:t xml:space="preserve">11. </w:t>
      </w:r>
      <w:r w:rsidRPr="00AB24B1">
        <w:rPr>
          <w:rFonts w:ascii="Verdana" w:hAnsi="Verdana"/>
          <w:b/>
          <w:sz w:val="32"/>
          <w:szCs w:val="32"/>
          <w:u w:val="single"/>
        </w:rPr>
        <w:t>Alternative Sichtweisen</w:t>
      </w:r>
    </w:p>
    <w:p w:rsidR="00AB24B1" w:rsidRDefault="00AB24B1" w:rsidP="00AB24B1">
      <w:pPr>
        <w:pStyle w:val="KeinLeerraum"/>
        <w:rPr>
          <w:rFonts w:ascii="Verdana" w:hAnsi="Verdana"/>
          <w:sz w:val="32"/>
          <w:szCs w:val="32"/>
        </w:rPr>
      </w:pPr>
    </w:p>
    <w:p w:rsidR="00AB24B1" w:rsidRDefault="00B113E1" w:rsidP="00B113E1">
      <w:pPr>
        <w:pStyle w:val="KeinLeerraum"/>
        <w:rPr>
          <w:rFonts w:ascii="Verdana" w:hAnsi="Verdana"/>
          <w:b/>
          <w:sz w:val="28"/>
          <w:szCs w:val="28"/>
          <w:u w:val="single"/>
        </w:rPr>
      </w:pPr>
      <w:r w:rsidRPr="00B113E1">
        <w:rPr>
          <w:rFonts w:ascii="Verdana" w:hAnsi="Verdana"/>
          <w:sz w:val="28"/>
          <w:szCs w:val="28"/>
        </w:rPr>
        <w:t xml:space="preserve">11.1. </w:t>
      </w:r>
      <w:r w:rsidRPr="00B113E1">
        <w:rPr>
          <w:rFonts w:ascii="Verdana" w:hAnsi="Verdana"/>
          <w:b/>
          <w:sz w:val="28"/>
          <w:szCs w:val="28"/>
          <w:u w:val="single"/>
        </w:rPr>
        <w:t>Wirtschaftswissenschaftliche Heterodoxie</w:t>
      </w:r>
    </w:p>
    <w:p w:rsidR="00B113E1" w:rsidRDefault="00B113E1" w:rsidP="00B113E1">
      <w:pPr>
        <w:pStyle w:val="KeinLeerraum"/>
        <w:rPr>
          <w:rFonts w:ascii="Verdana" w:hAnsi="Verdana"/>
          <w:b/>
          <w:sz w:val="28"/>
          <w:szCs w:val="28"/>
          <w:u w:val="single"/>
        </w:rPr>
      </w:pPr>
    </w:p>
    <w:p w:rsidR="00B113E1" w:rsidRPr="00B113E1" w:rsidRDefault="00B113E1" w:rsidP="00B113E1">
      <w:pPr>
        <w:pStyle w:val="KeinLeerraum"/>
        <w:rPr>
          <w:rFonts w:ascii="Verdana" w:hAnsi="Verdana"/>
          <w:b/>
          <w:sz w:val="20"/>
          <w:szCs w:val="20"/>
        </w:rPr>
      </w:pPr>
      <w:r w:rsidRPr="00B113E1">
        <w:rPr>
          <w:rFonts w:ascii="Verdana" w:hAnsi="Verdana"/>
          <w:b/>
          <w:sz w:val="20"/>
          <w:szCs w:val="20"/>
        </w:rPr>
        <w:t>Was meint "</w:t>
      </w:r>
      <w:r w:rsidRPr="00B113E1">
        <w:rPr>
          <w:rFonts w:ascii="Verdana" w:hAnsi="Verdana"/>
          <w:b/>
          <w:sz w:val="20"/>
          <w:szCs w:val="20"/>
        </w:rPr>
        <w:t>Wirtschaf</w:t>
      </w:r>
      <w:r w:rsidRPr="00B113E1">
        <w:rPr>
          <w:rFonts w:ascii="Verdana" w:hAnsi="Verdana"/>
          <w:b/>
          <w:sz w:val="20"/>
          <w:szCs w:val="20"/>
        </w:rPr>
        <w:t>tswissenschaftliche Heterodoxie"</w:t>
      </w:r>
      <w:r w:rsidRPr="00B113E1">
        <w:rPr>
          <w:rFonts w:ascii="Verdana" w:hAnsi="Verdana"/>
          <w:b/>
          <w:sz w:val="20"/>
          <w:szCs w:val="20"/>
        </w:rPr>
        <w:t xml:space="preserve">?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Ö</w:t>
      </w:r>
      <w:r w:rsidRPr="00B113E1">
        <w:rPr>
          <w:rFonts w:ascii="Verdana" w:hAnsi="Verdana"/>
          <w:sz w:val="20"/>
          <w:szCs w:val="20"/>
        </w:rPr>
        <w:t xml:space="preserve">konomische Ansätze, die sich als nicht-etablierte bzw. marginalisierte Gegenpositionen zu einem (neoklassischen) Mainstream betrachten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113E1">
        <w:rPr>
          <w:rFonts w:ascii="Verdana" w:hAnsi="Verdana"/>
          <w:sz w:val="20"/>
          <w:szCs w:val="20"/>
        </w:rPr>
        <w:t xml:space="preserve">Einige Feldern </w:t>
      </w:r>
      <w:r w:rsidRPr="00B113E1">
        <w:rPr>
          <w:rFonts w:ascii="Verdana" w:hAnsi="Verdana"/>
          <w:i/>
          <w:iCs/>
          <w:sz w:val="20"/>
          <w:szCs w:val="20"/>
        </w:rPr>
        <w:t xml:space="preserve">zwischen </w:t>
      </w:r>
      <w:r w:rsidRPr="00B113E1">
        <w:rPr>
          <w:rFonts w:ascii="Verdana" w:hAnsi="Verdana"/>
          <w:sz w:val="20"/>
          <w:szCs w:val="20"/>
        </w:rPr>
        <w:t xml:space="preserve">Mainstream und Heterodoxie </w:t>
      </w:r>
      <w:r w:rsidRPr="00B113E1">
        <w:rPr>
          <w:rFonts w:ascii="Verdana" w:hAnsi="Verdana"/>
          <w:i/>
          <w:iCs/>
          <w:sz w:val="20"/>
          <w:szCs w:val="20"/>
        </w:rPr>
        <w:t>bzw. jenseits davon</w:t>
      </w:r>
      <w:r w:rsidRPr="00B113E1">
        <w:rPr>
          <w:rFonts w:ascii="Verdana" w:hAnsi="Verdana"/>
          <w:sz w:val="20"/>
          <w:szCs w:val="20"/>
        </w:rPr>
        <w:t xml:space="preserve">, z.B. Evolutionstheorie (Bezüge u.a. </w:t>
      </w:r>
      <w:r>
        <w:rPr>
          <w:rFonts w:ascii="Verdana" w:hAnsi="Verdana"/>
          <w:sz w:val="20"/>
          <w:szCs w:val="20"/>
        </w:rPr>
        <w:t>auf Schumpeter, Hayek, Veblen…)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B113E1">
        <w:rPr>
          <w:rFonts w:ascii="Verdana" w:hAnsi="Verdana"/>
          <w:b/>
          <w:sz w:val="20"/>
          <w:szCs w:val="20"/>
        </w:rPr>
        <w:t>Heterodoxe Ansätze (I): Fortführungen älterer Theoriezweige</w:t>
      </w:r>
      <w:r w:rsidRPr="00B113E1">
        <w:rPr>
          <w:rFonts w:ascii="Verdana" w:hAnsi="Verdana"/>
          <w:sz w:val="20"/>
          <w:szCs w:val="20"/>
        </w:rPr>
        <w:t xml:space="preserve">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 w:rsidRPr="00B113E1">
        <w:rPr>
          <w:rFonts w:ascii="Verdana" w:hAnsi="Verdana"/>
          <w:sz w:val="20"/>
          <w:szCs w:val="20"/>
        </w:rPr>
        <w:t xml:space="preserve">Marxistische Theorie (Bezug auf Karl Marx)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B113E1">
        <w:rPr>
          <w:rFonts w:ascii="Verdana" w:hAnsi="Verdana"/>
          <w:sz w:val="20"/>
          <w:szCs w:val="20"/>
        </w:rPr>
        <w:t>Postkeynesianische</w:t>
      </w:r>
      <w:proofErr w:type="spellEnd"/>
      <w:r w:rsidRPr="00B113E1">
        <w:rPr>
          <w:rFonts w:ascii="Verdana" w:hAnsi="Verdana"/>
          <w:sz w:val="20"/>
          <w:szCs w:val="20"/>
        </w:rPr>
        <w:t xml:space="preserve"> Theorie (Bezug auf J. M. Keynes jenseits der </w:t>
      </w:r>
      <w:proofErr w:type="spellStart"/>
      <w:r w:rsidRPr="00B113E1">
        <w:rPr>
          <w:rFonts w:ascii="Verdana" w:hAnsi="Verdana"/>
          <w:sz w:val="20"/>
          <w:szCs w:val="20"/>
        </w:rPr>
        <w:t>neokl</w:t>
      </w:r>
      <w:proofErr w:type="spellEnd"/>
      <w:r w:rsidRPr="00B113E1">
        <w:rPr>
          <w:rFonts w:ascii="Verdana" w:hAnsi="Verdana"/>
          <w:sz w:val="20"/>
          <w:szCs w:val="20"/>
        </w:rPr>
        <w:t xml:space="preserve">. </w:t>
      </w:r>
      <w:proofErr w:type="spellStart"/>
      <w:r w:rsidRPr="00B113E1">
        <w:rPr>
          <w:rFonts w:ascii="Verdana" w:hAnsi="Verdana"/>
          <w:sz w:val="20"/>
          <w:szCs w:val="20"/>
        </w:rPr>
        <w:t>Syn</w:t>
      </w:r>
      <w:proofErr w:type="spellEnd"/>
      <w:r w:rsidRPr="00B113E1">
        <w:rPr>
          <w:rFonts w:ascii="Verdana" w:hAnsi="Verdana"/>
          <w:sz w:val="20"/>
          <w:szCs w:val="20"/>
        </w:rPr>
        <w:t xml:space="preserve">.)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B113E1">
        <w:rPr>
          <w:rFonts w:ascii="Verdana" w:hAnsi="Verdana"/>
          <w:sz w:val="20"/>
          <w:szCs w:val="20"/>
        </w:rPr>
        <w:t>Neoricardianische</w:t>
      </w:r>
      <w:proofErr w:type="spellEnd"/>
      <w:r w:rsidRPr="00B113E1">
        <w:rPr>
          <w:rFonts w:ascii="Verdana" w:hAnsi="Verdana"/>
          <w:sz w:val="20"/>
          <w:szCs w:val="20"/>
        </w:rPr>
        <w:t xml:space="preserve"> Theorie (Bezug auf Piero </w:t>
      </w:r>
      <w:proofErr w:type="spellStart"/>
      <w:r w:rsidRPr="00B113E1">
        <w:rPr>
          <w:rFonts w:ascii="Verdana" w:hAnsi="Verdana"/>
          <w:sz w:val="20"/>
          <w:szCs w:val="20"/>
        </w:rPr>
        <w:t>Sraffa</w:t>
      </w:r>
      <w:proofErr w:type="spellEnd"/>
      <w:r w:rsidRPr="00B113E1">
        <w:rPr>
          <w:rFonts w:ascii="Verdana" w:hAnsi="Verdana"/>
          <w:sz w:val="20"/>
          <w:szCs w:val="20"/>
        </w:rPr>
        <w:t xml:space="preserve">) 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 w:rsidRPr="00B113E1">
        <w:rPr>
          <w:rFonts w:ascii="Verdana" w:hAnsi="Verdana"/>
          <w:sz w:val="20"/>
          <w:szCs w:val="20"/>
        </w:rPr>
        <w:t xml:space="preserve">Österreichische Schule (Bezug auf F. </w:t>
      </w:r>
      <w:r>
        <w:rPr>
          <w:rFonts w:ascii="Verdana" w:hAnsi="Verdana"/>
          <w:sz w:val="20"/>
          <w:szCs w:val="20"/>
        </w:rPr>
        <w:t>A. von Hayek und J. Schumpeter)</w:t>
      </w:r>
      <w:r>
        <w:rPr>
          <w:rFonts w:ascii="Verdana" w:hAnsi="Verdana"/>
          <w:sz w:val="20"/>
          <w:szCs w:val="20"/>
        </w:rPr>
        <w:br/>
      </w:r>
      <w:r w:rsidRPr="00B113E1">
        <w:rPr>
          <w:rFonts w:ascii="Verdana" w:hAnsi="Verdana"/>
          <w:b/>
          <w:sz w:val="20"/>
          <w:szCs w:val="20"/>
        </w:rPr>
        <w:t>Heterodoxe Ansätze (II): Perspektivierungen</w:t>
      </w:r>
      <w:r w:rsidRPr="00B113E1">
        <w:rPr>
          <w:rFonts w:ascii="Verdana" w:hAnsi="Verdana"/>
          <w:sz w:val="20"/>
          <w:szCs w:val="20"/>
        </w:rPr>
        <w:t xml:space="preserve"> </w:t>
      </w:r>
    </w:p>
    <w:p w:rsid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 w:rsidRPr="00B113E1">
        <w:rPr>
          <w:rFonts w:ascii="Verdana" w:hAnsi="Verdana"/>
          <w:sz w:val="20"/>
          <w:szCs w:val="20"/>
        </w:rPr>
        <w:t>u.a. Ökologische Ök</w:t>
      </w:r>
      <w:r>
        <w:rPr>
          <w:rFonts w:ascii="Verdana" w:hAnsi="Verdana"/>
          <w:sz w:val="20"/>
          <w:szCs w:val="20"/>
        </w:rPr>
        <w:t>onomik, Feministische Ökonomik.</w:t>
      </w:r>
    </w:p>
    <w:p w:rsid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</w:p>
    <w:p w:rsidR="00B113E1" w:rsidRPr="00B113E1" w:rsidRDefault="00B113E1" w:rsidP="00B113E1">
      <w:pPr>
        <w:pStyle w:val="KeinLeerraum"/>
        <w:rPr>
          <w:rFonts w:ascii="Verdana" w:hAnsi="Verdana"/>
          <w:b/>
          <w:sz w:val="20"/>
          <w:szCs w:val="20"/>
        </w:rPr>
      </w:pPr>
      <w:r w:rsidRPr="00B113E1">
        <w:rPr>
          <w:rFonts w:ascii="Verdana" w:hAnsi="Verdana"/>
          <w:b/>
          <w:sz w:val="20"/>
          <w:szCs w:val="20"/>
        </w:rPr>
        <w:t xml:space="preserve">Ökologische Ökonomik </w:t>
      </w:r>
    </w:p>
    <w:p w:rsid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 w:rsidRPr="00B113E1">
        <w:rPr>
          <w:rFonts w:ascii="Verdana" w:hAnsi="Verdana"/>
          <w:b/>
          <w:sz w:val="20"/>
          <w:szCs w:val="20"/>
        </w:rPr>
        <w:t xml:space="preserve">Nicholas </w:t>
      </w:r>
      <w:proofErr w:type="spellStart"/>
      <w:r w:rsidRPr="00B113E1">
        <w:rPr>
          <w:rFonts w:ascii="Verdana" w:hAnsi="Verdana"/>
          <w:b/>
          <w:sz w:val="20"/>
          <w:szCs w:val="20"/>
        </w:rPr>
        <w:t>Georgescu-Roegen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B113E1">
        <w:rPr>
          <w:rFonts w:ascii="Verdana" w:hAnsi="Verdana"/>
          <w:sz w:val="20"/>
          <w:szCs w:val="20"/>
        </w:rPr>
        <w:t>"</w:t>
      </w:r>
      <w:r w:rsidRPr="00B113E1">
        <w:rPr>
          <w:rFonts w:ascii="Verdana" w:hAnsi="Verdana"/>
          <w:iCs/>
          <w:sz w:val="20"/>
          <w:szCs w:val="20"/>
        </w:rPr>
        <w:t xml:space="preserve">The </w:t>
      </w:r>
      <w:proofErr w:type="spellStart"/>
      <w:r w:rsidRPr="00B113E1">
        <w:rPr>
          <w:rFonts w:ascii="Verdana" w:hAnsi="Verdana"/>
          <w:iCs/>
          <w:sz w:val="20"/>
          <w:szCs w:val="20"/>
        </w:rPr>
        <w:t>Entropy</w:t>
      </w:r>
      <w:proofErr w:type="spellEnd"/>
      <w:r w:rsidRPr="00B113E1">
        <w:rPr>
          <w:rFonts w:ascii="Verdana" w:hAnsi="Verdana"/>
          <w:iCs/>
          <w:sz w:val="20"/>
          <w:szCs w:val="20"/>
        </w:rPr>
        <w:t xml:space="preserve"> Law </w:t>
      </w:r>
      <w:proofErr w:type="spellStart"/>
      <w:r w:rsidRPr="00B113E1">
        <w:rPr>
          <w:rFonts w:ascii="Verdana" w:hAnsi="Verdana"/>
          <w:iCs/>
          <w:sz w:val="20"/>
          <w:szCs w:val="20"/>
        </w:rPr>
        <w:t>and</w:t>
      </w:r>
      <w:proofErr w:type="spellEnd"/>
      <w:r w:rsidRPr="00B113E1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B113E1">
        <w:rPr>
          <w:rFonts w:ascii="Verdana" w:hAnsi="Verdana"/>
          <w:iCs/>
          <w:sz w:val="20"/>
          <w:szCs w:val="20"/>
        </w:rPr>
        <w:t>the</w:t>
      </w:r>
      <w:proofErr w:type="spellEnd"/>
      <w:r w:rsidRPr="00B113E1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B113E1">
        <w:rPr>
          <w:rFonts w:ascii="Verdana" w:hAnsi="Verdana"/>
          <w:iCs/>
          <w:sz w:val="20"/>
          <w:szCs w:val="20"/>
        </w:rPr>
        <w:t>Economic</w:t>
      </w:r>
      <w:proofErr w:type="spellEnd"/>
      <w:r w:rsidRPr="00B113E1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B113E1">
        <w:rPr>
          <w:rFonts w:ascii="Verdana" w:hAnsi="Verdana"/>
          <w:iCs/>
          <w:sz w:val="20"/>
          <w:szCs w:val="20"/>
        </w:rPr>
        <w:t>Process</w:t>
      </w:r>
      <w:proofErr w:type="spellEnd"/>
      <w:r w:rsidRPr="00B113E1">
        <w:rPr>
          <w:rFonts w:ascii="Verdana" w:hAnsi="Verdana"/>
          <w:iCs/>
          <w:sz w:val="20"/>
          <w:szCs w:val="20"/>
        </w:rPr>
        <w:t>"</w:t>
      </w:r>
      <w:r w:rsidRPr="00B113E1">
        <w:rPr>
          <w:rFonts w:ascii="Verdana" w:hAnsi="Verdana"/>
          <w:sz w:val="20"/>
          <w:szCs w:val="20"/>
        </w:rPr>
        <w:t xml:space="preserve"> (1971)</w:t>
      </w:r>
      <w:r>
        <w:rPr>
          <w:rFonts w:ascii="Verdana" w:hAnsi="Verdana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br/>
        <w:t xml:space="preserve">- </w:t>
      </w:r>
      <w:r w:rsidRPr="00B113E1">
        <w:rPr>
          <w:rFonts w:ascii="Verdana" w:hAnsi="Verdana"/>
          <w:sz w:val="20"/>
          <w:szCs w:val="20"/>
        </w:rPr>
        <w:t>Gegen Kreislauf- und Gleichgewichtsideen, Rekurs auf 2. Hauptsatz der Thermodynamik: Zunahme der Entropie</w:t>
      </w:r>
      <w:r>
        <w:rPr>
          <w:rFonts w:ascii="Verdana" w:hAnsi="Verdana"/>
          <w:sz w:val="20"/>
          <w:szCs w:val="20"/>
        </w:rPr>
        <w:t>.</w:t>
      </w:r>
    </w:p>
    <w:p w:rsid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Ö</w:t>
      </w:r>
      <w:r w:rsidRPr="00B113E1">
        <w:rPr>
          <w:rFonts w:ascii="Verdana" w:hAnsi="Verdana"/>
          <w:sz w:val="20"/>
          <w:szCs w:val="20"/>
        </w:rPr>
        <w:t>konomischer Prozess ist irreversible Transformation / Degradation von „</w:t>
      </w:r>
      <w:proofErr w:type="spellStart"/>
      <w:r w:rsidRPr="00B113E1">
        <w:rPr>
          <w:rFonts w:ascii="Verdana" w:hAnsi="Verdana"/>
          <w:sz w:val="20"/>
          <w:szCs w:val="20"/>
        </w:rPr>
        <w:t>low</w:t>
      </w:r>
      <w:proofErr w:type="spellEnd"/>
      <w:r w:rsidRPr="00B113E1">
        <w:rPr>
          <w:rFonts w:ascii="Verdana" w:hAnsi="Verdana"/>
          <w:sz w:val="20"/>
          <w:szCs w:val="20"/>
        </w:rPr>
        <w:t xml:space="preserve"> </w:t>
      </w:r>
      <w:proofErr w:type="spellStart"/>
      <w:r w:rsidRPr="00B113E1">
        <w:rPr>
          <w:rFonts w:ascii="Verdana" w:hAnsi="Verdana"/>
          <w:sz w:val="20"/>
          <w:szCs w:val="20"/>
        </w:rPr>
        <w:t>entropy</w:t>
      </w:r>
      <w:proofErr w:type="spellEnd"/>
      <w:r w:rsidRPr="00B113E1">
        <w:rPr>
          <w:rFonts w:ascii="Verdana" w:hAnsi="Verdana"/>
          <w:sz w:val="20"/>
          <w:szCs w:val="20"/>
        </w:rPr>
        <w:t xml:space="preserve">“ (wertvolle </w:t>
      </w:r>
      <w:proofErr w:type="spellStart"/>
      <w:r w:rsidRPr="00B113E1">
        <w:rPr>
          <w:rFonts w:ascii="Verdana" w:hAnsi="Verdana"/>
          <w:sz w:val="20"/>
          <w:szCs w:val="20"/>
        </w:rPr>
        <w:t>natürl</w:t>
      </w:r>
      <w:proofErr w:type="spellEnd"/>
      <w:r w:rsidRPr="00B113E1">
        <w:rPr>
          <w:rFonts w:ascii="Verdana" w:hAnsi="Verdana"/>
          <w:sz w:val="20"/>
          <w:szCs w:val="20"/>
        </w:rPr>
        <w:t>. Ressourcen) in „hi</w:t>
      </w:r>
      <w:r>
        <w:rPr>
          <w:rFonts w:ascii="Verdana" w:hAnsi="Verdana"/>
          <w:sz w:val="20"/>
          <w:szCs w:val="20"/>
        </w:rPr>
        <w:t xml:space="preserve">gh </w:t>
      </w:r>
      <w:proofErr w:type="spellStart"/>
      <w:r>
        <w:rPr>
          <w:rFonts w:ascii="Verdana" w:hAnsi="Verdana"/>
          <w:sz w:val="20"/>
          <w:szCs w:val="20"/>
        </w:rPr>
        <w:t>entropy</w:t>
      </w:r>
      <w:proofErr w:type="spellEnd"/>
      <w:r>
        <w:rPr>
          <w:rFonts w:ascii="Verdana" w:hAnsi="Verdana"/>
          <w:sz w:val="20"/>
          <w:szCs w:val="20"/>
        </w:rPr>
        <w:t>“ (Müll, Emissionen).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113E1">
        <w:rPr>
          <w:rFonts w:ascii="Verdana" w:hAnsi="Verdana"/>
          <w:sz w:val="20"/>
          <w:szCs w:val="20"/>
        </w:rPr>
        <w:t>Urbanisierung/Industrialisierung: Wechsel von nachwachsenden Ressourcen (unbegrenzte Sonnenenergie) auf begrenzt</w:t>
      </w:r>
      <w:r>
        <w:rPr>
          <w:rFonts w:ascii="Verdana" w:hAnsi="Verdana"/>
          <w:sz w:val="20"/>
          <w:szCs w:val="20"/>
        </w:rPr>
        <w:t>e mineralische Ressourcenbasis.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br/>
        <w:t xml:space="preserve">- </w:t>
      </w:r>
      <w:r w:rsidR="00B113E1" w:rsidRPr="00B113E1">
        <w:rPr>
          <w:rFonts w:ascii="Verdana" w:hAnsi="Verdana"/>
          <w:sz w:val="20"/>
          <w:szCs w:val="20"/>
        </w:rPr>
        <w:t xml:space="preserve">Ab 1970er/80er Jahren Gegenbewegung zur (neoklassisch-mikroökonomisch fundierten) </w:t>
      </w:r>
      <w:r w:rsidR="00B113E1" w:rsidRPr="00DA4E00">
        <w:rPr>
          <w:rFonts w:ascii="Verdana" w:hAnsi="Verdana"/>
          <w:b/>
          <w:sz w:val="20"/>
          <w:szCs w:val="20"/>
        </w:rPr>
        <w:t>Umweltökonomik</w:t>
      </w:r>
      <w:r>
        <w:rPr>
          <w:rFonts w:ascii="Verdana" w:hAnsi="Verdana"/>
          <w:sz w:val="20"/>
          <w:szCs w:val="20"/>
        </w:rPr>
        <w:t>.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113E1" w:rsidRPr="00B113E1">
        <w:rPr>
          <w:rFonts w:ascii="Verdana" w:hAnsi="Verdana"/>
          <w:sz w:val="20"/>
          <w:szCs w:val="20"/>
        </w:rPr>
        <w:t xml:space="preserve">Inter- und </w:t>
      </w:r>
      <w:proofErr w:type="spellStart"/>
      <w:r w:rsidR="00B113E1" w:rsidRPr="00B113E1">
        <w:rPr>
          <w:rFonts w:ascii="Verdana" w:hAnsi="Verdana"/>
          <w:sz w:val="20"/>
          <w:szCs w:val="20"/>
        </w:rPr>
        <w:t>Transdisziplinarität</w:t>
      </w:r>
      <w:proofErr w:type="spellEnd"/>
      <w:r w:rsidR="00B113E1" w:rsidRPr="00B113E1">
        <w:rPr>
          <w:rFonts w:ascii="Verdana" w:hAnsi="Verdana"/>
          <w:sz w:val="20"/>
          <w:szCs w:val="20"/>
        </w:rPr>
        <w:t xml:space="preserve"> (Biologie, Agrarwissenschaften, </w:t>
      </w:r>
      <w:r>
        <w:rPr>
          <w:rFonts w:ascii="Verdana" w:hAnsi="Verdana"/>
          <w:sz w:val="20"/>
          <w:szCs w:val="20"/>
        </w:rPr>
        <w:t>Soziwissenschaften</w:t>
      </w:r>
      <w:r w:rsidR="00B113E1" w:rsidRPr="00B113E1">
        <w:rPr>
          <w:rFonts w:ascii="Verdana" w:hAnsi="Verdana"/>
          <w:sz w:val="20"/>
          <w:szCs w:val="20"/>
        </w:rPr>
        <w:t xml:space="preserve"> u.a.) 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113E1" w:rsidRPr="00B113E1">
        <w:rPr>
          <w:rFonts w:ascii="Verdana" w:hAnsi="Verdana"/>
          <w:sz w:val="20"/>
          <w:szCs w:val="20"/>
        </w:rPr>
        <w:t xml:space="preserve">Unterordnung des ökonomischen unter das ökologische System 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113E1" w:rsidRPr="00B113E1">
        <w:rPr>
          <w:rFonts w:ascii="Verdana" w:hAnsi="Verdana"/>
          <w:sz w:val="20"/>
          <w:szCs w:val="20"/>
        </w:rPr>
        <w:t xml:space="preserve">Nachhaltigkeit statt Ressourcenknappheit als Leitbegriff 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113E1" w:rsidRPr="00B113E1">
        <w:rPr>
          <w:rFonts w:ascii="Verdana" w:hAnsi="Verdana"/>
          <w:sz w:val="20"/>
          <w:szCs w:val="20"/>
        </w:rPr>
        <w:t xml:space="preserve">Ziel: ökologisch neutrales Wirtschaftswachstum oder Wachstumsverzicht </w:t>
      </w:r>
    </w:p>
    <w:p w:rsidR="00B113E1" w:rsidRPr="00B113E1" w:rsidRDefault="00DA4E00" w:rsidP="00B113E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113E1" w:rsidRPr="00B113E1">
        <w:rPr>
          <w:rFonts w:ascii="Verdana" w:hAnsi="Verdana"/>
          <w:sz w:val="20"/>
          <w:szCs w:val="20"/>
        </w:rPr>
        <w:t>Nähe zu / Überschne</w:t>
      </w:r>
      <w:r>
        <w:rPr>
          <w:rFonts w:ascii="Verdana" w:hAnsi="Verdana"/>
          <w:sz w:val="20"/>
          <w:szCs w:val="20"/>
        </w:rPr>
        <w:t xml:space="preserve">idung mit </w:t>
      </w:r>
      <w:r w:rsidRPr="00DA4E00">
        <w:rPr>
          <w:rFonts w:ascii="Verdana" w:hAnsi="Verdana"/>
          <w:b/>
          <w:sz w:val="20"/>
          <w:szCs w:val="20"/>
        </w:rPr>
        <w:t>Postwachstumsökonomik</w:t>
      </w:r>
      <w:r>
        <w:rPr>
          <w:rFonts w:ascii="Verdana" w:hAnsi="Verdana"/>
          <w:sz w:val="20"/>
          <w:szCs w:val="20"/>
        </w:rPr>
        <w:t>.</w:t>
      </w:r>
    </w:p>
    <w:p w:rsidR="00B113E1" w:rsidRP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</w:p>
    <w:p w:rsidR="00B113E1" w:rsidRDefault="00B113E1" w:rsidP="00B113E1">
      <w:pPr>
        <w:pStyle w:val="KeinLeerraum"/>
        <w:rPr>
          <w:rFonts w:ascii="Verdana" w:hAnsi="Verdana"/>
          <w:sz w:val="20"/>
          <w:szCs w:val="20"/>
        </w:rPr>
      </w:pPr>
    </w:p>
    <w:p w:rsidR="00DA4E00" w:rsidRPr="00DA4E00" w:rsidRDefault="00DA4E00" w:rsidP="00DA4E00">
      <w:pPr>
        <w:pStyle w:val="KeinLeerraum"/>
        <w:rPr>
          <w:rFonts w:ascii="Verdana" w:hAnsi="Verdana"/>
          <w:b/>
          <w:sz w:val="20"/>
          <w:szCs w:val="20"/>
        </w:rPr>
      </w:pPr>
      <w:r w:rsidRPr="00DA4E00">
        <w:rPr>
          <w:rFonts w:ascii="Verdana" w:hAnsi="Verdana"/>
          <w:b/>
          <w:sz w:val="20"/>
          <w:szCs w:val="20"/>
        </w:rPr>
        <w:t xml:space="preserve">Feministische Ökonomik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 w:rsidRPr="00DA4E00">
        <w:rPr>
          <w:rFonts w:ascii="Verdana" w:hAnsi="Verdana"/>
          <w:b/>
          <w:sz w:val="20"/>
          <w:szCs w:val="20"/>
        </w:rPr>
        <w:t xml:space="preserve">Marylin </w:t>
      </w:r>
      <w:proofErr w:type="spellStart"/>
      <w:r w:rsidRPr="00DA4E00">
        <w:rPr>
          <w:rFonts w:ascii="Verdana" w:hAnsi="Verdana"/>
          <w:b/>
          <w:sz w:val="20"/>
          <w:szCs w:val="20"/>
        </w:rPr>
        <w:t>Waring</w:t>
      </w:r>
      <w:proofErr w:type="spellEnd"/>
      <w:r w:rsidRPr="00DA4E00">
        <w:rPr>
          <w:rFonts w:ascii="Verdana" w:hAnsi="Verdana"/>
          <w:b/>
          <w:sz w:val="20"/>
          <w:szCs w:val="20"/>
        </w:rPr>
        <w:t xml:space="preserve"> (geb. 1952)</w:t>
      </w:r>
      <w:r>
        <w:rPr>
          <w:rFonts w:ascii="Verdana" w:hAnsi="Verdana"/>
          <w:sz w:val="20"/>
          <w:szCs w:val="20"/>
        </w:rPr>
        <w:t>: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DA4E00">
        <w:rPr>
          <w:rFonts w:ascii="Verdana" w:hAnsi="Verdana"/>
          <w:sz w:val="20"/>
          <w:szCs w:val="20"/>
        </w:rPr>
        <w:t xml:space="preserve">ystematische Ausblendung von Hausarbeit, Pflegearbeit, Ehrenämtern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A4E00">
        <w:rPr>
          <w:rFonts w:ascii="Verdana" w:hAnsi="Verdana"/>
          <w:sz w:val="20"/>
          <w:szCs w:val="20"/>
        </w:rPr>
        <w:t>Kritik am UN Syste</w:t>
      </w:r>
      <w:r>
        <w:rPr>
          <w:rFonts w:ascii="Verdana" w:hAnsi="Verdana"/>
          <w:sz w:val="20"/>
          <w:szCs w:val="20"/>
        </w:rPr>
        <w:t xml:space="preserve">m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National Accounts (UNSNA). </w:t>
      </w:r>
      <w:r w:rsidRPr="00DA4E00">
        <w:rPr>
          <w:rFonts w:ascii="Verdana" w:hAnsi="Verdana"/>
          <w:sz w:val="20"/>
          <w:szCs w:val="20"/>
        </w:rPr>
        <w:t>UNSNA verfolgen Zweck, ‚Fr</w:t>
      </w:r>
      <w:r>
        <w:rPr>
          <w:rFonts w:ascii="Verdana" w:hAnsi="Verdana"/>
          <w:sz w:val="20"/>
          <w:szCs w:val="20"/>
        </w:rPr>
        <w:t>auen an ihrem Platz zu halten‘.</w:t>
      </w:r>
    </w:p>
    <w:p w:rsid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DA4E00">
        <w:rPr>
          <w:rFonts w:ascii="Verdana" w:hAnsi="Verdana"/>
          <w:sz w:val="20"/>
          <w:szCs w:val="20"/>
        </w:rPr>
        <w:t>eit 1980er/90er: Kritik an implizit maskulin-patriarchalischen Konzepten, Erkenntnisinteressen, Arb</w:t>
      </w:r>
      <w:r>
        <w:rPr>
          <w:rFonts w:ascii="Verdana" w:hAnsi="Verdana"/>
          <w:sz w:val="20"/>
          <w:szCs w:val="20"/>
        </w:rPr>
        <w:t>eitsfeldern der Ökonomik, z.B.: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 w:rsidRPr="00DA4E00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DA4E00">
        <w:rPr>
          <w:rFonts w:ascii="Verdana" w:hAnsi="Verdana"/>
          <w:sz w:val="20"/>
          <w:szCs w:val="20"/>
        </w:rPr>
        <w:t xml:space="preserve">Bevorzugung von Abstraktion, Logik, Rationalität, Eigennutz, Autonomie </w:t>
      </w:r>
      <w:proofErr w:type="spellStart"/>
      <w:r w:rsidRPr="00DA4E00">
        <w:rPr>
          <w:rFonts w:ascii="Verdana" w:hAnsi="Verdana"/>
          <w:sz w:val="20"/>
          <w:szCs w:val="20"/>
        </w:rPr>
        <w:t>ggü</w:t>
      </w:r>
      <w:proofErr w:type="spellEnd"/>
      <w:r w:rsidRPr="00DA4E00">
        <w:rPr>
          <w:rFonts w:ascii="Verdana" w:hAnsi="Verdana"/>
          <w:sz w:val="20"/>
          <w:szCs w:val="20"/>
        </w:rPr>
        <w:t>. Emotionalität, E</w:t>
      </w:r>
      <w:r>
        <w:rPr>
          <w:rFonts w:ascii="Verdana" w:hAnsi="Verdana"/>
          <w:sz w:val="20"/>
          <w:szCs w:val="20"/>
        </w:rPr>
        <w:t>mpathie, Gemeinschaftssinn etc.</w:t>
      </w:r>
      <w:r>
        <w:rPr>
          <w:rFonts w:ascii="Verdana" w:hAnsi="Verdana"/>
          <w:sz w:val="20"/>
          <w:szCs w:val="20"/>
        </w:rPr>
        <w:br/>
      </w:r>
      <w:r w:rsidRPr="00DA4E00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F</w:t>
      </w:r>
      <w:r w:rsidRPr="00DA4E00">
        <w:rPr>
          <w:rFonts w:ascii="Verdana" w:hAnsi="Verdana"/>
          <w:sz w:val="20"/>
          <w:szCs w:val="20"/>
        </w:rPr>
        <w:t xml:space="preserve">iktion der Gleichheit ökonomischer Akteure (-&gt; </w:t>
      </w:r>
      <w:proofErr w:type="spellStart"/>
      <w:r w:rsidRPr="00DA4E00">
        <w:rPr>
          <w:rFonts w:ascii="Verdana" w:hAnsi="Verdana"/>
          <w:i/>
          <w:iCs/>
          <w:sz w:val="20"/>
          <w:szCs w:val="20"/>
        </w:rPr>
        <w:t>gender</w:t>
      </w:r>
      <w:proofErr w:type="spellEnd"/>
      <w:r w:rsidRPr="00DA4E00">
        <w:rPr>
          <w:rFonts w:ascii="Verdana" w:hAnsi="Verdana"/>
          <w:sz w:val="20"/>
          <w:szCs w:val="20"/>
        </w:rPr>
        <w:t xml:space="preserve">, </w:t>
      </w:r>
      <w:proofErr w:type="spellStart"/>
      <w:r w:rsidRPr="00DA4E00">
        <w:rPr>
          <w:rFonts w:ascii="Verdana" w:hAnsi="Verdana"/>
          <w:i/>
          <w:iCs/>
          <w:sz w:val="20"/>
          <w:szCs w:val="20"/>
        </w:rPr>
        <w:t>race</w:t>
      </w:r>
      <w:proofErr w:type="spellEnd"/>
      <w:r w:rsidRPr="00DA4E00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br/>
      </w:r>
      <w:r w:rsidRPr="00DA4E00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H</w:t>
      </w:r>
      <w:r w:rsidRPr="00DA4E00">
        <w:rPr>
          <w:rFonts w:ascii="Verdana" w:hAnsi="Verdana"/>
          <w:sz w:val="20"/>
          <w:szCs w:val="20"/>
        </w:rPr>
        <w:t xml:space="preserve">aushalt als mikroökonomische Einheit, mit einheitlicher rationaler Entscheidungslogik (implizit Reduktion auf Familienoberhaupt/Patriarch)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 w:rsidRPr="00DA4E00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S</w:t>
      </w:r>
      <w:r w:rsidRPr="00DA4E00">
        <w:rPr>
          <w:rFonts w:ascii="Verdana" w:hAnsi="Verdana"/>
          <w:sz w:val="20"/>
          <w:szCs w:val="20"/>
        </w:rPr>
        <w:t>ystematische Geringschätzung von Ha</w:t>
      </w:r>
      <w:r>
        <w:rPr>
          <w:rFonts w:ascii="Verdana" w:hAnsi="Verdana"/>
          <w:sz w:val="20"/>
          <w:szCs w:val="20"/>
        </w:rPr>
        <w:t xml:space="preserve">usarbeit, Erziehung und Pflege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Pr="00DA4E00">
        <w:rPr>
          <w:rFonts w:ascii="Verdana" w:hAnsi="Verdana"/>
          <w:sz w:val="20"/>
          <w:szCs w:val="20"/>
        </w:rPr>
        <w:t xml:space="preserve">ein umfassendes theoretisches Gegenangebot, vielmehr: Sensibilität und Korrektiv für </w:t>
      </w:r>
      <w:proofErr w:type="spellStart"/>
      <w:r w:rsidRPr="00DA4E00">
        <w:rPr>
          <w:rFonts w:ascii="Verdana" w:hAnsi="Verdana"/>
          <w:sz w:val="20"/>
          <w:szCs w:val="20"/>
        </w:rPr>
        <w:t>androzentrische</w:t>
      </w:r>
      <w:proofErr w:type="spellEnd"/>
      <w:r w:rsidRPr="00DA4E00">
        <w:rPr>
          <w:rFonts w:ascii="Verdana" w:hAnsi="Verdana"/>
          <w:sz w:val="20"/>
          <w:szCs w:val="20"/>
        </w:rPr>
        <w:t xml:space="preserve"> </w:t>
      </w:r>
      <w:proofErr w:type="spellStart"/>
      <w:r w:rsidRPr="00DA4E00">
        <w:rPr>
          <w:rFonts w:ascii="Verdana" w:hAnsi="Verdana"/>
          <w:sz w:val="20"/>
          <w:szCs w:val="20"/>
        </w:rPr>
        <w:t>Fehlsichtigkeiten</w:t>
      </w:r>
      <w:proofErr w:type="spellEnd"/>
      <w:r w:rsidRPr="00DA4E00">
        <w:rPr>
          <w:rFonts w:ascii="Verdana" w:hAnsi="Verdana"/>
          <w:sz w:val="20"/>
          <w:szCs w:val="20"/>
        </w:rPr>
        <w:t xml:space="preserve">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A4E00">
        <w:rPr>
          <w:rFonts w:ascii="Verdana" w:hAnsi="Verdana"/>
          <w:sz w:val="20"/>
          <w:szCs w:val="20"/>
        </w:rPr>
        <w:t xml:space="preserve">Fokus auf Felder des Wirtschaftens mit hoher Bedeutung für Frauen </w:t>
      </w:r>
    </w:p>
    <w:p w:rsid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A4E00">
        <w:rPr>
          <w:rFonts w:ascii="Verdana" w:hAnsi="Verdana"/>
          <w:sz w:val="20"/>
          <w:szCs w:val="20"/>
        </w:rPr>
        <w:t>Frühe Standpunkte z.T. aus Sicht der heutigen</w:t>
      </w:r>
      <w:r>
        <w:rPr>
          <w:rFonts w:ascii="Verdana" w:hAnsi="Verdana"/>
          <w:sz w:val="20"/>
          <w:szCs w:val="20"/>
        </w:rPr>
        <w:t xml:space="preserve"> Gender Studies problematisch!</w:t>
      </w:r>
    </w:p>
    <w:p w:rsid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</w:p>
    <w:p w:rsidR="001A2D6C" w:rsidRDefault="001A2D6C" w:rsidP="00DA4E00">
      <w:pPr>
        <w:pStyle w:val="KeinLeerraum"/>
        <w:rPr>
          <w:rFonts w:ascii="Verdana" w:hAnsi="Verdana"/>
          <w:sz w:val="28"/>
          <w:szCs w:val="28"/>
        </w:rPr>
      </w:pPr>
    </w:p>
    <w:p w:rsidR="00DA4E00" w:rsidRDefault="00DA4E00" w:rsidP="00DA4E00">
      <w:pPr>
        <w:pStyle w:val="KeinLeerraum"/>
        <w:rPr>
          <w:rFonts w:ascii="Verdana" w:hAnsi="Verdana"/>
          <w:b/>
          <w:sz w:val="28"/>
          <w:szCs w:val="28"/>
          <w:u w:val="single"/>
        </w:rPr>
      </w:pPr>
      <w:r w:rsidRPr="00DA4E00">
        <w:rPr>
          <w:rFonts w:ascii="Verdana" w:hAnsi="Verdana"/>
          <w:sz w:val="28"/>
          <w:szCs w:val="28"/>
        </w:rPr>
        <w:lastRenderedPageBreak/>
        <w:t xml:space="preserve">11.2. </w:t>
      </w:r>
      <w:r w:rsidRPr="00DA4E00">
        <w:rPr>
          <w:rFonts w:ascii="Verdana" w:hAnsi="Verdana"/>
          <w:b/>
          <w:sz w:val="28"/>
          <w:szCs w:val="28"/>
          <w:u w:val="single"/>
        </w:rPr>
        <w:t>Mikroökonomik jenseits der Ökonomie</w:t>
      </w:r>
    </w:p>
    <w:p w:rsidR="00DA4E00" w:rsidRPr="00DA4E00" w:rsidRDefault="00DA4E00" w:rsidP="00DA4E00">
      <w:pPr>
        <w:pStyle w:val="KeinLeerraum"/>
        <w:rPr>
          <w:rFonts w:ascii="Verdana" w:hAnsi="Verdana"/>
          <w:sz w:val="28"/>
          <w:szCs w:val="28"/>
        </w:rPr>
      </w:pPr>
    </w:p>
    <w:p w:rsidR="00DA4E00" w:rsidRPr="00DA4E00" w:rsidRDefault="00DA4E00" w:rsidP="00DA4E00">
      <w:pPr>
        <w:pStyle w:val="KeinLeerraum"/>
        <w:rPr>
          <w:rFonts w:ascii="Verdana" w:hAnsi="Verdana"/>
          <w:b/>
          <w:sz w:val="20"/>
          <w:szCs w:val="20"/>
        </w:rPr>
      </w:pPr>
      <w:r w:rsidRPr="00DA4E00">
        <w:rPr>
          <w:rFonts w:ascii="Verdana" w:hAnsi="Verdana"/>
          <w:b/>
          <w:sz w:val="20"/>
          <w:szCs w:val="20"/>
        </w:rPr>
        <w:t xml:space="preserve">Gary S. Becker </w:t>
      </w:r>
      <w:r w:rsidRPr="00DA4E0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1930 - 2014</w:t>
      </w:r>
      <w:r w:rsidRPr="00DA4E00">
        <w:rPr>
          <w:rFonts w:ascii="Verdana" w:hAnsi="Verdana"/>
          <w:sz w:val="20"/>
          <w:szCs w:val="20"/>
        </w:rPr>
        <w:t xml:space="preserve">) </w:t>
      </w:r>
    </w:p>
    <w:p w:rsid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DA4E00">
        <w:rPr>
          <w:rFonts w:ascii="Verdana" w:hAnsi="Verdana"/>
          <w:sz w:val="20"/>
          <w:szCs w:val="20"/>
        </w:rPr>
        <w:t xml:space="preserve">tark </w:t>
      </w:r>
      <w:r>
        <w:rPr>
          <w:rFonts w:ascii="Verdana" w:hAnsi="Verdana"/>
          <w:sz w:val="20"/>
          <w:szCs w:val="20"/>
        </w:rPr>
        <w:t>beeinflusst von Milton Friedman.</w:t>
      </w:r>
    </w:p>
    <w:p w:rsid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</w:p>
    <w:p w:rsidR="00DA4E00" w:rsidRPr="001A2D6C" w:rsidRDefault="00DA4E00" w:rsidP="00DA4E00">
      <w:pPr>
        <w:pStyle w:val="KeinLeerraum"/>
        <w:rPr>
          <w:rFonts w:ascii="Verdana" w:hAnsi="Verdana"/>
          <w:b/>
          <w:sz w:val="20"/>
          <w:szCs w:val="20"/>
        </w:rPr>
      </w:pPr>
      <w:r w:rsidRPr="001A2D6C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Pr="001A2D6C">
        <w:rPr>
          <w:rFonts w:ascii="Verdana" w:hAnsi="Verdana"/>
          <w:b/>
          <w:sz w:val="20"/>
          <w:szCs w:val="20"/>
        </w:rPr>
        <w:t>Economic</w:t>
      </w:r>
      <w:proofErr w:type="spellEnd"/>
      <w:r w:rsidRPr="001A2D6C">
        <w:rPr>
          <w:rFonts w:ascii="Verdana" w:hAnsi="Verdana"/>
          <w:b/>
          <w:sz w:val="20"/>
          <w:szCs w:val="20"/>
        </w:rPr>
        <w:t xml:space="preserve"> Approach </w:t>
      </w:r>
      <w:proofErr w:type="spellStart"/>
      <w:r w:rsidRPr="001A2D6C">
        <w:rPr>
          <w:rFonts w:ascii="Verdana" w:hAnsi="Verdana"/>
          <w:b/>
          <w:sz w:val="20"/>
          <w:szCs w:val="20"/>
        </w:rPr>
        <w:t>to</w:t>
      </w:r>
      <w:proofErr w:type="spellEnd"/>
      <w:r w:rsidRPr="001A2D6C">
        <w:rPr>
          <w:rFonts w:ascii="Verdana" w:hAnsi="Verdana"/>
          <w:b/>
          <w:sz w:val="20"/>
          <w:szCs w:val="20"/>
        </w:rPr>
        <w:t xml:space="preserve"> Human </w:t>
      </w:r>
      <w:proofErr w:type="spellStart"/>
      <w:r w:rsidRPr="001A2D6C">
        <w:rPr>
          <w:rFonts w:ascii="Verdana" w:hAnsi="Verdana"/>
          <w:b/>
          <w:sz w:val="20"/>
          <w:szCs w:val="20"/>
        </w:rPr>
        <w:t>Behavior</w:t>
      </w:r>
      <w:proofErr w:type="spellEnd"/>
      <w:r w:rsidRPr="001A2D6C">
        <w:rPr>
          <w:rFonts w:ascii="Verdana" w:hAnsi="Verdana"/>
          <w:b/>
          <w:sz w:val="20"/>
          <w:szCs w:val="20"/>
        </w:rPr>
        <w:t xml:space="preserve"> </w:t>
      </w:r>
    </w:p>
    <w:p w:rsidR="00DA4E00" w:rsidRPr="00DA4E00" w:rsidRDefault="00DA4E00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</w:t>
      </w:r>
      <w:r w:rsidRPr="00DA4E00">
        <w:rPr>
          <w:rFonts w:ascii="Verdana" w:hAnsi="Verdana"/>
          <w:sz w:val="20"/>
          <w:szCs w:val="20"/>
        </w:rPr>
        <w:t xml:space="preserve">ikroökonomik als Theorie nutzenmaximierenden Verhaltens – warum auf ökonomisches Handeln beschränken? </w:t>
      </w:r>
    </w:p>
    <w:p w:rsidR="00DA4E00" w:rsidRPr="00DA4E00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 xml:space="preserve">Manche (aber definitiv nicht alle!) Bereiche menschlichen Handelns seien als rationale Nutzenmaximierung verstehbar; Becker selbst arbeitet zu: −Rassendiskriminierung (Transaktionskostenerhöhung – wer trägt sie?) </w:t>
      </w:r>
    </w:p>
    <w:p w:rsidR="00DA4E00" w:rsidRPr="00DA4E00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 xml:space="preserve">Kriminalität (Abwägung von Nutzen gegen Erwartungswert einer Strafe) </w:t>
      </w:r>
    </w:p>
    <w:p w:rsidR="00DA4E00" w:rsidRPr="00DA4E00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 xml:space="preserve">Familiäre Entscheidungen (Heirat; Kindererziehung oder Erwerbsarbeit) </w:t>
      </w:r>
    </w:p>
    <w:p w:rsidR="00DA4E00" w:rsidRPr="00DA4E00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>Drogenabhängigkeit al</w:t>
      </w:r>
      <w:r>
        <w:rPr>
          <w:rFonts w:ascii="Verdana" w:hAnsi="Verdana"/>
          <w:sz w:val="20"/>
          <w:szCs w:val="20"/>
        </w:rPr>
        <w:t xml:space="preserve">s rationale Konsumentscheidung </w:t>
      </w:r>
    </w:p>
    <w:p w:rsidR="00DA4E00" w:rsidRPr="00DA4E00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 xml:space="preserve">Bruch der seit den 1920er Jahren bestehenden stillschweigenden Arbeitsteilung: Ökonomik untersucht Wirtschaft, Soziologie die Gesellschaft </w:t>
      </w:r>
    </w:p>
    <w:p w:rsidR="001A2D6C" w:rsidRDefault="001A2D6C" w:rsidP="00DA4E0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A4E00" w:rsidRPr="00DA4E00">
        <w:rPr>
          <w:rFonts w:ascii="Verdana" w:hAnsi="Verdana"/>
          <w:sz w:val="20"/>
          <w:szCs w:val="20"/>
        </w:rPr>
        <w:t>Beckers methodologischer Ökonomismus wird entsprechend als „</w:t>
      </w:r>
      <w:r w:rsidR="00DA4E00" w:rsidRPr="001A2D6C">
        <w:rPr>
          <w:rFonts w:ascii="Verdana" w:hAnsi="Verdana"/>
          <w:b/>
          <w:sz w:val="20"/>
          <w:szCs w:val="20"/>
        </w:rPr>
        <w:t>ökonomischer Imperialismus</w:t>
      </w:r>
      <w:r>
        <w:rPr>
          <w:rFonts w:ascii="Verdana" w:hAnsi="Verdana"/>
          <w:sz w:val="20"/>
          <w:szCs w:val="20"/>
        </w:rPr>
        <w:t>“ empfunden.</w:t>
      </w:r>
    </w:p>
    <w:p w:rsidR="001A2D6C" w:rsidRDefault="001A2D6C" w:rsidP="00DA4E00">
      <w:pPr>
        <w:pStyle w:val="KeinLeerraum"/>
        <w:rPr>
          <w:rFonts w:ascii="Verdana" w:hAnsi="Verdana"/>
          <w:sz w:val="20"/>
          <w:szCs w:val="20"/>
        </w:rPr>
      </w:pPr>
    </w:p>
    <w:p w:rsidR="001A2D6C" w:rsidRDefault="001A2D6C" w:rsidP="00DA4E00">
      <w:pPr>
        <w:pStyle w:val="KeinLeerraum"/>
        <w:rPr>
          <w:rFonts w:ascii="Verdana" w:hAnsi="Verdana"/>
          <w:sz w:val="20"/>
          <w:szCs w:val="20"/>
        </w:rPr>
      </w:pPr>
    </w:p>
    <w:p w:rsidR="001A2D6C" w:rsidRPr="001A2D6C" w:rsidRDefault="001A2D6C" w:rsidP="001A2D6C">
      <w:pPr>
        <w:pStyle w:val="KeinLeerraum"/>
        <w:rPr>
          <w:rFonts w:ascii="Verdana" w:hAnsi="Verdana"/>
          <w:sz w:val="28"/>
          <w:szCs w:val="28"/>
        </w:rPr>
      </w:pPr>
      <w:r w:rsidRPr="001A2D6C">
        <w:rPr>
          <w:rFonts w:ascii="Verdana" w:hAnsi="Verdana"/>
          <w:sz w:val="28"/>
          <w:szCs w:val="28"/>
        </w:rPr>
        <w:t xml:space="preserve">11.3. </w:t>
      </w:r>
      <w:r w:rsidRPr="001A2D6C">
        <w:rPr>
          <w:rFonts w:ascii="Verdana" w:hAnsi="Verdana"/>
          <w:b/>
          <w:sz w:val="28"/>
          <w:szCs w:val="28"/>
        </w:rPr>
        <w:t>Nachbardisziplinen</w:t>
      </w:r>
    </w:p>
    <w:p w:rsidR="001A2D6C" w:rsidRPr="001A2D6C" w:rsidRDefault="001A2D6C" w:rsidP="001A2D6C">
      <w:pPr>
        <w:pStyle w:val="KeinLeerraum"/>
        <w:rPr>
          <w:rFonts w:ascii="Verdana" w:hAnsi="Verdana"/>
          <w:b/>
          <w:sz w:val="20"/>
          <w:szCs w:val="20"/>
        </w:rPr>
      </w:pPr>
      <w:r w:rsidRPr="001A2D6C">
        <w:rPr>
          <w:rFonts w:ascii="Verdana" w:hAnsi="Verdana"/>
          <w:b/>
          <w:sz w:val="20"/>
          <w:szCs w:val="20"/>
        </w:rPr>
        <w:t xml:space="preserve">Wirtschaftssoziologie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1A2D6C">
        <w:rPr>
          <w:rFonts w:ascii="Verdana" w:hAnsi="Verdana"/>
          <w:sz w:val="20"/>
          <w:szCs w:val="20"/>
        </w:rPr>
        <w:t xml:space="preserve">ründungsgeneration der Soziologie um 1900 (Simmel, Weber, Durkheim) noch stark an Ökonomie interessiert, z.T. selbst Nationalökonomen (Weber!)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Mit Ausdifferenzierung der Fächer zunehmend Arbeitsteilung und ‚friedliche Koexistenz‘: Ökonomik betrachtet Wirtschaft, Soziologie die Gesellschaft </w:t>
      </w:r>
    </w:p>
    <w:p w:rsid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Zum Teil im Gegenzug zum ‚ökonomischen Imperialismus‘ von Becker, mit Mark </w:t>
      </w:r>
      <w:proofErr w:type="spellStart"/>
      <w:r w:rsidRPr="001A2D6C">
        <w:rPr>
          <w:rFonts w:ascii="Verdana" w:hAnsi="Verdana"/>
          <w:sz w:val="20"/>
          <w:szCs w:val="20"/>
        </w:rPr>
        <w:t>Granovetter</w:t>
      </w:r>
      <w:proofErr w:type="spellEnd"/>
      <w:r w:rsidRPr="001A2D6C">
        <w:rPr>
          <w:rFonts w:ascii="Verdana" w:hAnsi="Verdana"/>
          <w:sz w:val="20"/>
          <w:szCs w:val="20"/>
        </w:rPr>
        <w:t xml:space="preserve"> u</w:t>
      </w:r>
      <w:r>
        <w:rPr>
          <w:rFonts w:ascii="Verdana" w:hAnsi="Verdana"/>
          <w:sz w:val="20"/>
          <w:szCs w:val="20"/>
        </w:rPr>
        <w:t xml:space="preserve">nd Richard </w:t>
      </w:r>
      <w:proofErr w:type="spellStart"/>
      <w:r>
        <w:rPr>
          <w:rFonts w:ascii="Verdana" w:hAnsi="Verdana"/>
          <w:sz w:val="20"/>
          <w:szCs w:val="20"/>
        </w:rPr>
        <w:t>Swedberg</w:t>
      </w:r>
      <w:proofErr w:type="spellEnd"/>
      <w:r>
        <w:rPr>
          <w:rFonts w:ascii="Verdana" w:hAnsi="Verdana"/>
          <w:sz w:val="20"/>
          <w:szCs w:val="20"/>
        </w:rPr>
        <w:t xml:space="preserve"> ab 1980ern: </w:t>
      </w:r>
      <w:r w:rsidRPr="001A2D6C">
        <w:rPr>
          <w:rFonts w:ascii="Verdana" w:hAnsi="Verdana"/>
          <w:b/>
          <w:sz w:val="20"/>
          <w:szCs w:val="20"/>
        </w:rPr>
        <w:t>Neue Wirtschaftssoziologie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 w:rsidRPr="001A2D6C">
        <w:rPr>
          <w:rFonts w:ascii="Verdana" w:hAnsi="Verdana"/>
          <w:sz w:val="20"/>
          <w:szCs w:val="20"/>
        </w:rPr>
        <w:sym w:font="Wingdings" w:char="F0E0"/>
      </w:r>
      <w:r w:rsidRPr="001A2D6C">
        <w:rPr>
          <w:rFonts w:ascii="Verdana" w:hAnsi="Verdana"/>
          <w:sz w:val="20"/>
          <w:szCs w:val="20"/>
        </w:rPr>
        <w:t xml:space="preserve">Schwerpunkt Marktsoziologie (soziale Konstruktion von Märkten), z.T. explizit gegen Institutionenökonomik gerichtet </w:t>
      </w:r>
    </w:p>
    <w:p w:rsid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 w:rsidRPr="001A2D6C">
        <w:rPr>
          <w:rFonts w:ascii="Verdana" w:hAnsi="Verdana"/>
          <w:sz w:val="20"/>
          <w:szCs w:val="20"/>
        </w:rPr>
        <w:sym w:font="Wingdings" w:char="F0E0"/>
      </w:r>
      <w:r w:rsidRPr="001A2D6C">
        <w:rPr>
          <w:rFonts w:ascii="Verdana" w:hAnsi="Verdana"/>
          <w:sz w:val="20"/>
          <w:szCs w:val="20"/>
        </w:rPr>
        <w:t>Methodische Zugänge: Netzwerkanalyse, Organisationssoziologie, Institutionentheorie, Politische Ök</w:t>
      </w:r>
      <w:r>
        <w:rPr>
          <w:rFonts w:ascii="Verdana" w:hAnsi="Verdana"/>
          <w:sz w:val="20"/>
          <w:szCs w:val="20"/>
        </w:rPr>
        <w:t>onomie, Historische Soziologie.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b/>
          <w:sz w:val="20"/>
          <w:szCs w:val="20"/>
        </w:rPr>
        <w:t xml:space="preserve">Mark </w:t>
      </w:r>
      <w:proofErr w:type="spellStart"/>
      <w:r w:rsidRPr="001A2D6C">
        <w:rPr>
          <w:rFonts w:ascii="Verdana" w:hAnsi="Verdana"/>
          <w:b/>
          <w:sz w:val="20"/>
          <w:szCs w:val="20"/>
        </w:rPr>
        <w:t>Granovetter</w:t>
      </w:r>
      <w:proofErr w:type="spellEnd"/>
      <w:r w:rsidRPr="001A2D6C">
        <w:rPr>
          <w:rFonts w:ascii="Verdana" w:hAnsi="Verdana"/>
          <w:sz w:val="20"/>
          <w:szCs w:val="20"/>
        </w:rPr>
        <w:t xml:space="preserve"> (geb. 1943), US-amerikanischer Soziologe, Stanford, Netzwerktheoretiker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Soziologen studieren Marktprozesse nicht (weil es schon die Ökonomen tun), sie sollten es aber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Wie kann nutzenmaximierendes Wirtschaften </w:t>
      </w:r>
      <w:r w:rsidRPr="001A2D6C">
        <w:rPr>
          <w:rFonts w:ascii="Verdana" w:hAnsi="Verdana"/>
          <w:b/>
          <w:sz w:val="20"/>
          <w:szCs w:val="20"/>
        </w:rPr>
        <w:t>geordnet</w:t>
      </w:r>
      <w:r w:rsidRPr="001A2D6C">
        <w:rPr>
          <w:rFonts w:ascii="Verdana" w:hAnsi="Verdana"/>
          <w:sz w:val="20"/>
          <w:szCs w:val="20"/>
        </w:rPr>
        <w:t xml:space="preserve"> ablaufen?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 w:rsidRPr="001A2D6C">
        <w:rPr>
          <w:rFonts w:ascii="Verdana" w:hAnsi="Verdana"/>
          <w:sz w:val="20"/>
          <w:szCs w:val="20"/>
        </w:rPr>
        <w:sym w:font="Wingdings" w:char="F0E0"/>
      </w:r>
      <w:r w:rsidRPr="001A2D6C">
        <w:rPr>
          <w:rFonts w:ascii="Verdana" w:hAnsi="Verdana"/>
          <w:sz w:val="20"/>
          <w:szCs w:val="20"/>
        </w:rPr>
        <w:t xml:space="preserve">Williamson: institutionelle Macht, Unternehmen als geeignet konstruierte Hierarchien, Regelbrüche sind sanktioniert und daher ‚zu teuer‘ </w:t>
      </w:r>
    </w:p>
    <w:p w:rsid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 w:rsidRPr="001A2D6C">
        <w:rPr>
          <w:rFonts w:ascii="Verdana" w:hAnsi="Verdana"/>
          <w:sz w:val="20"/>
          <w:szCs w:val="20"/>
        </w:rPr>
        <w:sym w:font="Wingdings" w:char="F0E0"/>
      </w:r>
      <w:proofErr w:type="spellStart"/>
      <w:r w:rsidRPr="001A2D6C">
        <w:rPr>
          <w:rFonts w:ascii="Verdana" w:hAnsi="Verdana"/>
          <w:b/>
          <w:sz w:val="20"/>
          <w:szCs w:val="20"/>
        </w:rPr>
        <w:t>Granovetter</w:t>
      </w:r>
      <w:proofErr w:type="spellEnd"/>
      <w:r w:rsidRPr="001A2D6C">
        <w:rPr>
          <w:rFonts w:ascii="Verdana" w:hAnsi="Verdana"/>
          <w:b/>
          <w:sz w:val="20"/>
          <w:szCs w:val="20"/>
        </w:rPr>
        <w:t xml:space="preserve"> dagegen</w:t>
      </w:r>
      <w:r w:rsidRPr="001A2D6C">
        <w:rPr>
          <w:rFonts w:ascii="Verdana" w:hAnsi="Verdana"/>
          <w:sz w:val="20"/>
          <w:szCs w:val="20"/>
        </w:rPr>
        <w:t>: nein, es hängt an den sozialen Beziehungen der Wirtschaftsakteure: ökonomischen</w:t>
      </w:r>
      <w:r>
        <w:rPr>
          <w:rFonts w:ascii="Verdana" w:hAnsi="Verdana"/>
          <w:sz w:val="20"/>
          <w:szCs w:val="20"/>
        </w:rPr>
        <w:t xml:space="preserve"> Handeln ist sozial eingebettet.</w:t>
      </w:r>
    </w:p>
    <w:p w:rsid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</w:p>
    <w:p w:rsidR="001A2D6C" w:rsidRPr="001A2D6C" w:rsidRDefault="001A2D6C" w:rsidP="001A2D6C">
      <w:pPr>
        <w:pStyle w:val="KeinLeerraum"/>
        <w:rPr>
          <w:rFonts w:ascii="Verdana" w:hAnsi="Verdana"/>
          <w:b/>
          <w:sz w:val="20"/>
          <w:szCs w:val="20"/>
        </w:rPr>
      </w:pPr>
      <w:r w:rsidRPr="001A2D6C">
        <w:rPr>
          <w:rFonts w:ascii="Verdana" w:hAnsi="Verdana"/>
          <w:b/>
          <w:sz w:val="20"/>
          <w:szCs w:val="20"/>
        </w:rPr>
        <w:t xml:space="preserve">Wirtschaftsanthropologie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b/>
          <w:sz w:val="20"/>
          <w:szCs w:val="20"/>
        </w:rPr>
        <w:t xml:space="preserve">Marcel </w:t>
      </w:r>
      <w:proofErr w:type="spellStart"/>
      <w:r w:rsidRPr="001A2D6C">
        <w:rPr>
          <w:rFonts w:ascii="Verdana" w:hAnsi="Verdana"/>
          <w:b/>
          <w:sz w:val="20"/>
          <w:szCs w:val="20"/>
        </w:rPr>
        <w:t>Mauss</w:t>
      </w:r>
      <w:proofErr w:type="spellEnd"/>
      <w:r w:rsidRPr="001A2D6C">
        <w:rPr>
          <w:rFonts w:ascii="Verdana" w:hAnsi="Verdana"/>
          <w:sz w:val="20"/>
          <w:szCs w:val="20"/>
        </w:rPr>
        <w:t xml:space="preserve"> (1872–1950)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Auswertung ethnografischer Studien zu archaischen Gesellschaften in Polynesien, Melanesien, NW-Amerika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>Überall reziproke Praktiken des Schenkens mit Zwangscharakter, konstitutives Element der Gesellschaften (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kula</w:t>
      </w:r>
      <w:proofErr w:type="spellEnd"/>
      <w:r w:rsidRPr="001A2D6C"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potlatch</w:t>
      </w:r>
      <w:proofErr w:type="spellEnd"/>
      <w:r w:rsidRPr="001A2D6C">
        <w:rPr>
          <w:rFonts w:ascii="Verdana" w:hAnsi="Verdana"/>
          <w:sz w:val="20"/>
          <w:szCs w:val="20"/>
        </w:rPr>
        <w:t xml:space="preserve">)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Gabentausch als „totale gesellschaftliche Tatsache“: Ressourcenallokation, Stiftung sozialer und religiös-mythologischer Bindungen und Hierarchien </w:t>
      </w:r>
    </w:p>
    <w:p w:rsidR="001A2D6C" w:rsidRPr="001A2D6C" w:rsidRDefault="001A2D6C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1A2D6C">
        <w:rPr>
          <w:rFonts w:ascii="Verdana" w:hAnsi="Verdana"/>
          <w:sz w:val="20"/>
          <w:szCs w:val="20"/>
        </w:rPr>
        <w:t xml:space="preserve">Kritik an utilitaristisch-liberaler Denktradition: Perversion der Austauschidee </w:t>
      </w:r>
    </w:p>
    <w:p w:rsidR="001A2D6C" w:rsidRDefault="001A2D6C" w:rsidP="001A2D6C">
      <w:pPr>
        <w:pStyle w:val="KeinLeerraum"/>
        <w:rPr>
          <w:rFonts w:ascii="Calibri" w:hAnsi="Calibri" w:cs="Calibri"/>
          <w:color w:val="000000"/>
          <w:sz w:val="24"/>
          <w:szCs w:val="24"/>
        </w:rPr>
      </w:pPr>
    </w:p>
    <w:p w:rsidR="001A2D6C" w:rsidRDefault="001A2D6C" w:rsidP="001A2D6C">
      <w:pPr>
        <w:pStyle w:val="KeinLeerraum"/>
        <w:rPr>
          <w:rFonts w:ascii="Calibri" w:hAnsi="Calibri" w:cs="Calibri"/>
          <w:color w:val="000000"/>
          <w:sz w:val="24"/>
          <w:szCs w:val="24"/>
        </w:rPr>
      </w:pPr>
    </w:p>
    <w:p w:rsidR="001A2D6C" w:rsidRDefault="001A2D6C" w:rsidP="001A2D6C">
      <w:pPr>
        <w:pStyle w:val="KeinLeerraum"/>
        <w:rPr>
          <w:rFonts w:ascii="Calibri" w:hAnsi="Calibri" w:cs="Calibri"/>
          <w:color w:val="000000"/>
          <w:sz w:val="24"/>
          <w:szCs w:val="24"/>
        </w:rPr>
      </w:pPr>
    </w:p>
    <w:p w:rsidR="001A2D6C" w:rsidRDefault="001A2D6C" w:rsidP="001A2D6C">
      <w:pPr>
        <w:pStyle w:val="KeinLeerraum"/>
        <w:rPr>
          <w:rFonts w:ascii="Calibri" w:hAnsi="Calibri" w:cs="Calibri"/>
          <w:color w:val="000000"/>
          <w:sz w:val="24"/>
          <w:szCs w:val="24"/>
        </w:rPr>
      </w:pPr>
    </w:p>
    <w:p w:rsidR="00421ECB" w:rsidRPr="00421ECB" w:rsidRDefault="001A2D6C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- </w:t>
      </w:r>
      <w:r w:rsidRPr="001A2D6C">
        <w:rPr>
          <w:rFonts w:ascii="Verdana" w:hAnsi="Verdana"/>
          <w:b/>
          <w:sz w:val="20"/>
          <w:szCs w:val="20"/>
        </w:rPr>
        <w:t>Karl Polanyi</w:t>
      </w:r>
      <w:r w:rsidR="00421ECB">
        <w:rPr>
          <w:rFonts w:ascii="Verdana" w:hAnsi="Verdana"/>
          <w:sz w:val="20"/>
          <w:szCs w:val="20"/>
        </w:rPr>
        <w:t xml:space="preserve"> (1886-1964):</w:t>
      </w:r>
      <w:r w:rsidR="00421ECB">
        <w:rPr>
          <w:rFonts w:ascii="Verdana" w:hAnsi="Verdana"/>
          <w:sz w:val="20"/>
          <w:szCs w:val="20"/>
        </w:rPr>
        <w:br/>
        <w:t xml:space="preserve">- </w:t>
      </w:r>
      <w:r w:rsidRPr="001A2D6C">
        <w:rPr>
          <w:rFonts w:ascii="Verdana" w:hAnsi="Verdana"/>
          <w:sz w:val="20"/>
          <w:szCs w:val="20"/>
        </w:rPr>
        <w:t xml:space="preserve">Entwicklung einer 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market</w:t>
      </w:r>
      <w:proofErr w:type="spellEnd"/>
      <w:r w:rsidRPr="001A2D6C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society</w:t>
      </w:r>
      <w:proofErr w:type="spellEnd"/>
      <w:r w:rsidRPr="001A2D6C">
        <w:rPr>
          <w:rFonts w:ascii="Verdana" w:hAnsi="Verdana"/>
          <w:i/>
          <w:iCs/>
          <w:sz w:val="20"/>
          <w:szCs w:val="20"/>
        </w:rPr>
        <w:t xml:space="preserve"> </w:t>
      </w:r>
      <w:r w:rsidRPr="001A2D6C">
        <w:rPr>
          <w:rFonts w:ascii="Verdana" w:hAnsi="Verdana"/>
          <w:sz w:val="20"/>
          <w:szCs w:val="20"/>
        </w:rPr>
        <w:t xml:space="preserve">in England im 19. </w:t>
      </w:r>
      <w:proofErr w:type="gramStart"/>
      <w:r w:rsidRPr="001A2D6C">
        <w:rPr>
          <w:rFonts w:ascii="Verdana" w:hAnsi="Verdana"/>
          <w:sz w:val="20"/>
          <w:szCs w:val="20"/>
        </w:rPr>
        <w:t>Jh.:</w:t>
      </w:r>
      <w:proofErr w:type="gramEnd"/>
      <w:r w:rsidRPr="001A2D6C">
        <w:rPr>
          <w:rFonts w:ascii="Verdana" w:hAnsi="Verdana"/>
          <w:sz w:val="20"/>
          <w:szCs w:val="20"/>
        </w:rPr>
        <w:t xml:space="preserve"> selbst Arbeit</w:t>
      </w:r>
      <w:r w:rsidR="00421ECB">
        <w:rPr>
          <w:rFonts w:ascii="Verdana" w:hAnsi="Verdana"/>
          <w:sz w:val="20"/>
          <w:szCs w:val="20"/>
        </w:rPr>
        <w:t xml:space="preserve"> und Boden nun marktvermittelt.</w:t>
      </w:r>
      <w:r w:rsidR="00421ECB">
        <w:rPr>
          <w:rFonts w:ascii="Verdana" w:hAnsi="Verdana"/>
          <w:sz w:val="20"/>
          <w:szCs w:val="20"/>
        </w:rPr>
        <w:br/>
        <w:t xml:space="preserve">- </w:t>
      </w:r>
      <w:r w:rsidRPr="001A2D6C">
        <w:rPr>
          <w:rFonts w:ascii="Verdana" w:hAnsi="Verdana"/>
          <w:sz w:val="20"/>
          <w:szCs w:val="20"/>
        </w:rPr>
        <w:t xml:space="preserve">bewusste </w:t>
      </w:r>
      <w:proofErr w:type="spellStart"/>
      <w:r w:rsidRPr="001A2D6C">
        <w:rPr>
          <w:rFonts w:ascii="Verdana" w:hAnsi="Verdana"/>
          <w:sz w:val="20"/>
          <w:szCs w:val="20"/>
        </w:rPr>
        <w:t>Entbettung</w:t>
      </w:r>
      <w:proofErr w:type="spellEnd"/>
      <w:r w:rsidRPr="001A2D6C">
        <w:rPr>
          <w:rFonts w:ascii="Verdana" w:hAnsi="Verdana"/>
          <w:sz w:val="20"/>
          <w:szCs w:val="20"/>
        </w:rPr>
        <w:t xml:space="preserve"> des Wirtschaftens aus sozialen Zusammenhängen, dadurch Zersetzung von Gesellschaft und Kultur; künstliche Stabilisierung der 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market</w:t>
      </w:r>
      <w:proofErr w:type="spellEnd"/>
      <w:r w:rsidRPr="001A2D6C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1A2D6C">
        <w:rPr>
          <w:rFonts w:ascii="Verdana" w:hAnsi="Verdana"/>
          <w:i/>
          <w:iCs/>
          <w:sz w:val="20"/>
          <w:szCs w:val="20"/>
        </w:rPr>
        <w:t>society</w:t>
      </w:r>
      <w:proofErr w:type="spellEnd"/>
      <w:r w:rsidRPr="001A2D6C">
        <w:rPr>
          <w:rFonts w:ascii="Verdana" w:hAnsi="Verdana"/>
          <w:sz w:val="20"/>
          <w:szCs w:val="20"/>
        </w:rPr>
        <w:t>, aber seit Weltwirtschaft</w:t>
      </w:r>
      <w:r>
        <w:rPr>
          <w:rFonts w:ascii="Verdana" w:hAnsi="Verdana"/>
          <w:sz w:val="20"/>
          <w:szCs w:val="20"/>
        </w:rPr>
        <w:t xml:space="preserve">skrise </w:t>
      </w:r>
      <w:proofErr w:type="gramStart"/>
      <w:r>
        <w:rPr>
          <w:rFonts w:ascii="Verdana" w:hAnsi="Verdana"/>
          <w:sz w:val="20"/>
          <w:szCs w:val="20"/>
        </w:rPr>
        <w:t>unaufhaltsame</w:t>
      </w:r>
      <w:proofErr w:type="gramEnd"/>
      <w:r>
        <w:rPr>
          <w:rFonts w:ascii="Verdana" w:hAnsi="Verdana"/>
          <w:sz w:val="20"/>
          <w:szCs w:val="20"/>
        </w:rPr>
        <w:t xml:space="preserve"> Auflösung</w:t>
      </w:r>
      <w:r w:rsidR="00421ECB">
        <w:rPr>
          <w:rFonts w:ascii="Verdana" w:hAnsi="Verdana"/>
          <w:sz w:val="20"/>
          <w:szCs w:val="20"/>
        </w:rPr>
        <w:t>.</w:t>
      </w:r>
      <w:r w:rsidR="00421ECB">
        <w:rPr>
          <w:rFonts w:ascii="Verdana" w:hAnsi="Verdana"/>
          <w:sz w:val="20"/>
          <w:szCs w:val="20"/>
        </w:rPr>
        <w:br/>
        <w:t xml:space="preserve">- </w:t>
      </w:r>
      <w:r w:rsidRPr="001A2D6C">
        <w:rPr>
          <w:rFonts w:ascii="Verdana" w:hAnsi="Verdana"/>
          <w:sz w:val="20"/>
          <w:szCs w:val="20"/>
        </w:rPr>
        <w:t>Westliche Marktgesellschaft ist unnatürliche Gesellschaftsform, Kontrast zu archaischen und tra</w:t>
      </w:r>
      <w:r w:rsidR="00421ECB">
        <w:rPr>
          <w:rFonts w:ascii="Verdana" w:hAnsi="Verdana"/>
          <w:sz w:val="20"/>
          <w:szCs w:val="20"/>
        </w:rPr>
        <w:t>ditionellen Gesellschaftsformen.</w:t>
      </w:r>
      <w:r w:rsidR="00421ECB">
        <w:rPr>
          <w:rFonts w:ascii="Verdana" w:hAnsi="Verdana"/>
          <w:sz w:val="20"/>
          <w:szCs w:val="20"/>
        </w:rPr>
        <w:br/>
        <w:t xml:space="preserve">- </w:t>
      </w:r>
      <w:r w:rsidR="00421ECB" w:rsidRPr="00421ECB">
        <w:rPr>
          <w:rFonts w:ascii="Verdana" w:hAnsi="Verdana"/>
          <w:sz w:val="20"/>
          <w:szCs w:val="20"/>
        </w:rPr>
        <w:t>Mit und seit Polanyi Unterscheid</w:t>
      </w:r>
      <w:r w:rsidR="00421ECB">
        <w:rPr>
          <w:rFonts w:ascii="Verdana" w:hAnsi="Verdana"/>
          <w:sz w:val="20"/>
          <w:szCs w:val="20"/>
        </w:rPr>
        <w:t>ung Formalismus/</w:t>
      </w:r>
      <w:proofErr w:type="spellStart"/>
      <w:r w:rsidR="00421ECB">
        <w:rPr>
          <w:rFonts w:ascii="Verdana" w:hAnsi="Verdana"/>
          <w:sz w:val="20"/>
          <w:szCs w:val="20"/>
        </w:rPr>
        <w:t>Substantivimus</w:t>
      </w:r>
      <w:proofErr w:type="spellEnd"/>
      <w:r w:rsidR="00421ECB">
        <w:rPr>
          <w:rFonts w:ascii="Verdana" w:hAnsi="Verdana"/>
          <w:sz w:val="20"/>
          <w:szCs w:val="20"/>
        </w:rPr>
        <w:t>:</w:t>
      </w:r>
      <w:r w:rsidR="00421ECB">
        <w:rPr>
          <w:rFonts w:ascii="Verdana" w:hAnsi="Verdana"/>
          <w:sz w:val="20"/>
          <w:szCs w:val="20"/>
        </w:rPr>
        <w:br/>
      </w:r>
      <w:r w:rsidR="00421ECB" w:rsidRPr="00421ECB">
        <w:rPr>
          <w:rFonts w:ascii="Verdana" w:hAnsi="Verdana"/>
          <w:sz w:val="20"/>
          <w:szCs w:val="20"/>
        </w:rPr>
        <w:sym w:font="Wingdings" w:char="F0E0"/>
      </w:r>
      <w:r w:rsidR="00421ECB" w:rsidRPr="00421ECB">
        <w:rPr>
          <w:rFonts w:ascii="Verdana" w:hAnsi="Verdana"/>
          <w:b/>
          <w:sz w:val="20"/>
          <w:szCs w:val="20"/>
        </w:rPr>
        <w:t>Formalismus</w:t>
      </w:r>
      <w:r w:rsidR="00421ECB" w:rsidRPr="00421ECB">
        <w:rPr>
          <w:rFonts w:ascii="Verdana" w:hAnsi="Verdana"/>
          <w:sz w:val="20"/>
          <w:szCs w:val="20"/>
        </w:rPr>
        <w:t xml:space="preserve">: Wirtschaften ist immer Sparsamkeit, Optimierung, Nutzenmaximierung =&gt; Mikroökonomik universell anwendbar (-&gt; Becker)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 w:rsidRPr="00421ECB">
        <w:rPr>
          <w:rFonts w:ascii="Verdana" w:hAnsi="Verdana"/>
          <w:sz w:val="20"/>
          <w:szCs w:val="20"/>
        </w:rPr>
        <w:sym w:font="Wingdings" w:char="F0E0"/>
      </w:r>
      <w:proofErr w:type="spellStart"/>
      <w:r w:rsidRPr="00421ECB">
        <w:rPr>
          <w:rFonts w:ascii="Verdana" w:hAnsi="Verdana"/>
          <w:b/>
          <w:sz w:val="20"/>
          <w:szCs w:val="20"/>
        </w:rPr>
        <w:t>Substantivismus</w:t>
      </w:r>
      <w:proofErr w:type="spellEnd"/>
      <w:r w:rsidRPr="00421ECB">
        <w:rPr>
          <w:rFonts w:ascii="Verdana" w:hAnsi="Verdana"/>
          <w:sz w:val="20"/>
          <w:szCs w:val="20"/>
        </w:rPr>
        <w:t xml:space="preserve">: jede Gesellschaft hat eigene Form des Wirtschaftens, funktional verwoben mit dem Sozialen, der Kultur, der Natur, etc. (-&gt; </w:t>
      </w:r>
      <w:r w:rsidRPr="00421ECB">
        <w:rPr>
          <w:rFonts w:ascii="Verdana" w:hAnsi="Verdana"/>
          <w:i/>
          <w:iCs/>
          <w:sz w:val="20"/>
          <w:szCs w:val="20"/>
        </w:rPr>
        <w:t>Methodenstreit der 1880er war gewissermaßen auch F. gegen S.!</w:t>
      </w:r>
      <w:r>
        <w:rPr>
          <w:rFonts w:ascii="Verdana" w:hAnsi="Verdana"/>
          <w:sz w:val="20"/>
          <w:szCs w:val="20"/>
        </w:rPr>
        <w:t xml:space="preserve">)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421ECB">
        <w:rPr>
          <w:rFonts w:ascii="Verdana" w:hAnsi="Verdana"/>
          <w:sz w:val="20"/>
          <w:szCs w:val="20"/>
        </w:rPr>
        <w:t xml:space="preserve">egenstand der Wirtschaftsanthropologie: Kultur des Wirtschaftens spezifischer Völker bzw. Gruppen; „Kultur“ -&gt; Sinn, Deutungen von Praktiken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Wirtschaftsanthropologische Forschung oft Feldforschung </w:t>
      </w:r>
    </w:p>
    <w:p w:rsidR="00421ECB" w:rsidRDefault="00421ECB" w:rsidP="001A2D6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Viele Detailstudien mit dichter Beschreibung eines ‚Mikrokosmos‘, z.</w:t>
      </w:r>
      <w:r>
        <w:rPr>
          <w:rFonts w:ascii="Verdana" w:hAnsi="Verdana"/>
          <w:sz w:val="20"/>
          <w:szCs w:val="20"/>
        </w:rPr>
        <w:t>B. Investmentbank, Börse, etc.</w:t>
      </w:r>
    </w:p>
    <w:p w:rsidR="00421ECB" w:rsidRDefault="00421ECB" w:rsidP="001A2D6C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Wirtschaftsgeschichte </w:t>
      </w: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Robert </w:t>
      </w:r>
      <w:proofErr w:type="spellStart"/>
      <w:r w:rsidRPr="00421ECB">
        <w:rPr>
          <w:rFonts w:ascii="Verdana" w:hAnsi="Verdana"/>
          <w:b/>
          <w:sz w:val="20"/>
          <w:szCs w:val="20"/>
        </w:rPr>
        <w:t>Fogel</w:t>
      </w:r>
      <w:proofErr w:type="spellEnd"/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421ECB">
        <w:rPr>
          <w:rFonts w:ascii="Verdana" w:hAnsi="Verdana"/>
          <w:sz w:val="20"/>
          <w:szCs w:val="20"/>
        </w:rPr>
        <w:t>nwendung der Ökonometrie auf wirtschaftshistorische</w:t>
      </w:r>
      <w:r>
        <w:rPr>
          <w:rFonts w:ascii="Verdana" w:hAnsi="Verdana"/>
          <w:sz w:val="20"/>
          <w:szCs w:val="20"/>
        </w:rPr>
        <w:t xml:space="preserve"> Fragen: „New </w:t>
      </w:r>
      <w:proofErr w:type="spellStart"/>
      <w:r>
        <w:rPr>
          <w:rFonts w:ascii="Verdana" w:hAnsi="Verdana"/>
          <w:sz w:val="20"/>
          <w:szCs w:val="20"/>
        </w:rPr>
        <w:t>Economic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History</w:t>
      </w:r>
      <w:proofErr w:type="spellEnd"/>
      <w:r>
        <w:rPr>
          <w:rFonts w:ascii="Verdana" w:hAnsi="Verdana"/>
          <w:sz w:val="20"/>
          <w:szCs w:val="20"/>
        </w:rPr>
        <w:t>“ (</w:t>
      </w:r>
      <w:proofErr w:type="spellStart"/>
      <w:r>
        <w:rPr>
          <w:rFonts w:ascii="Verdana" w:hAnsi="Verdana"/>
          <w:sz w:val="20"/>
          <w:szCs w:val="20"/>
        </w:rPr>
        <w:t>Kilometrie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Kontrafaktische Geschichte: Wieviel geringer wäre das GDP der USA um 1890, wenn es keine Eisenbahnen gegeben hätten? -&gt; nur 2,7%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Mikroökonomische Untersuchung der Sklaverei: ökonomisch rational und hochprofitabel (profitabler als Agrarbetriebe in den Nordstaaten); d.h.: Sklaverei wäre nicht aus ökon. Gründ</w:t>
      </w:r>
      <w:r>
        <w:rPr>
          <w:rFonts w:ascii="Verdana" w:hAnsi="Verdana"/>
          <w:sz w:val="20"/>
          <w:szCs w:val="20"/>
        </w:rPr>
        <w:t>en von allein zugrunde gegangen.</w:t>
      </w: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Douglass C. North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421ECB">
        <w:rPr>
          <w:rFonts w:ascii="Verdana" w:hAnsi="Verdana"/>
          <w:sz w:val="20"/>
          <w:szCs w:val="20"/>
        </w:rPr>
        <w:t xml:space="preserve">ie </w:t>
      </w:r>
      <w:proofErr w:type="spellStart"/>
      <w:r w:rsidRPr="00421ECB">
        <w:rPr>
          <w:rFonts w:ascii="Verdana" w:hAnsi="Verdana"/>
          <w:sz w:val="20"/>
          <w:szCs w:val="20"/>
        </w:rPr>
        <w:t>Fogel</w:t>
      </w:r>
      <w:proofErr w:type="spellEnd"/>
      <w:r w:rsidRPr="00421ECB">
        <w:rPr>
          <w:rFonts w:ascii="Verdana" w:hAnsi="Verdana"/>
          <w:sz w:val="20"/>
          <w:szCs w:val="20"/>
        </w:rPr>
        <w:t xml:space="preserve"> Pionier der </w:t>
      </w:r>
      <w:proofErr w:type="spellStart"/>
      <w:r w:rsidRPr="00421ECB">
        <w:rPr>
          <w:rFonts w:ascii="Verdana" w:hAnsi="Verdana"/>
          <w:sz w:val="20"/>
          <w:szCs w:val="20"/>
        </w:rPr>
        <w:t>Kliometrie</w:t>
      </w:r>
      <w:proofErr w:type="spellEnd"/>
      <w:r w:rsidRPr="00421ECB">
        <w:rPr>
          <w:rFonts w:ascii="Verdana" w:hAnsi="Verdana"/>
          <w:sz w:val="20"/>
          <w:szCs w:val="20"/>
        </w:rPr>
        <w:t xml:space="preserve">, bes. </w:t>
      </w:r>
      <w:proofErr w:type="spellStart"/>
      <w:r w:rsidRPr="00421ECB">
        <w:rPr>
          <w:rFonts w:ascii="Verdana" w:hAnsi="Verdana"/>
          <w:sz w:val="20"/>
          <w:szCs w:val="20"/>
        </w:rPr>
        <w:t>Wirt.ges</w:t>
      </w:r>
      <w:proofErr w:type="spellEnd"/>
      <w:r w:rsidRPr="00421ECB">
        <w:rPr>
          <w:rFonts w:ascii="Verdana" w:hAnsi="Verdana"/>
          <w:sz w:val="20"/>
          <w:szCs w:val="20"/>
        </w:rPr>
        <w:t xml:space="preserve">. Europas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Standardwerk der Institutionenökonomik, in Anwendung auf das Problem wirtschaftlichen Wandels </w:t>
      </w:r>
    </w:p>
    <w:p w:rsidR="00421ECB" w:rsidRPr="00421ECB" w:rsidRDefault="00421ECB" w:rsidP="00421ECB">
      <w:pPr>
        <w:pStyle w:val="Default"/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Stufentheoretischer Ansatz ökonomischer Entwicklung (‚vom Dorf zur Weltwirtschaft‘): schleichende Veränderungen in Kostenstrukturen / Bedürfnissen resultieren in ‚ruckar</w:t>
      </w:r>
      <w:r>
        <w:rPr>
          <w:rFonts w:ascii="Verdana" w:hAnsi="Verdana"/>
          <w:sz w:val="20"/>
          <w:szCs w:val="20"/>
        </w:rPr>
        <w:t>tigen‘ institutionellen Wandel</w:t>
      </w:r>
      <w:r>
        <w:rPr>
          <w:rFonts w:ascii="Verdana" w:hAnsi="Verdana"/>
          <w:sz w:val="20"/>
          <w:szCs w:val="20"/>
        </w:rPr>
        <w:br/>
        <w:t>-</w:t>
      </w:r>
      <w:r>
        <w:rPr>
          <w:rFonts w:ascii="Verdana" w:hAnsi="Verdana"/>
          <w:sz w:val="20"/>
          <w:szCs w:val="20"/>
        </w:rPr>
        <w:br/>
        <w:t xml:space="preserve">- </w:t>
      </w:r>
      <w:r w:rsidRPr="00421ECB">
        <w:rPr>
          <w:rFonts w:ascii="Verdana" w:hAnsi="Verdana"/>
          <w:sz w:val="20"/>
          <w:szCs w:val="20"/>
        </w:rPr>
        <w:t xml:space="preserve">Ein ‚Überbleibsel‘ der Historischen Schule der Nationalökonomie?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Zunächst theoriefernes geschichtswissenschaftliches Arbeiten, zunehmend offen für Theorieangebote anderer Fächer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sozialwissenschaftliche Perspektiven: </w:t>
      </w:r>
      <w:proofErr w:type="spellStart"/>
      <w:r w:rsidRPr="00421ECB">
        <w:rPr>
          <w:rFonts w:ascii="Verdana" w:hAnsi="Verdana"/>
          <w:i/>
          <w:iCs/>
          <w:sz w:val="20"/>
          <w:szCs w:val="20"/>
        </w:rPr>
        <w:t>Annales</w:t>
      </w:r>
      <w:proofErr w:type="spellEnd"/>
      <w:r w:rsidRPr="00421ECB">
        <w:rPr>
          <w:rFonts w:ascii="Verdana" w:hAnsi="Verdana"/>
          <w:i/>
          <w:iCs/>
          <w:sz w:val="20"/>
          <w:szCs w:val="20"/>
        </w:rPr>
        <w:t xml:space="preserve">-Schule </w:t>
      </w:r>
      <w:r w:rsidRPr="00421ECB">
        <w:rPr>
          <w:rFonts w:ascii="Verdana" w:hAnsi="Verdana"/>
          <w:sz w:val="20"/>
          <w:szCs w:val="20"/>
        </w:rPr>
        <w:t xml:space="preserve">in Frankreich ab 1920er, </w:t>
      </w:r>
      <w:r w:rsidRPr="00421ECB">
        <w:rPr>
          <w:rFonts w:ascii="Verdana" w:hAnsi="Verdana"/>
          <w:i/>
          <w:iCs/>
          <w:sz w:val="20"/>
          <w:szCs w:val="20"/>
        </w:rPr>
        <w:t xml:space="preserve">Historische Sozialwissenschaft </w:t>
      </w:r>
      <w:r w:rsidRPr="00421ECB">
        <w:rPr>
          <w:rFonts w:ascii="Verdana" w:hAnsi="Verdana"/>
          <w:sz w:val="20"/>
          <w:szCs w:val="20"/>
        </w:rPr>
        <w:t xml:space="preserve">in Deutschland in den 1970ern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ab 1980er: Starker </w:t>
      </w:r>
      <w:proofErr w:type="spellStart"/>
      <w:r w:rsidRPr="00421ECB">
        <w:rPr>
          <w:rFonts w:ascii="Verdana" w:hAnsi="Verdana"/>
          <w:sz w:val="20"/>
          <w:szCs w:val="20"/>
        </w:rPr>
        <w:t>kliometrischer</w:t>
      </w:r>
      <w:proofErr w:type="spellEnd"/>
      <w:r w:rsidRPr="00421ECB">
        <w:rPr>
          <w:rFonts w:ascii="Verdana" w:hAnsi="Verdana"/>
          <w:sz w:val="20"/>
          <w:szCs w:val="20"/>
        </w:rPr>
        <w:t xml:space="preserve"> Flügel des Fachs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Geschichtswissenschaftlicher Flügel ab 1990er sehr </w:t>
      </w:r>
      <w:proofErr w:type="spellStart"/>
      <w:r w:rsidRPr="00421ECB">
        <w:rPr>
          <w:rFonts w:ascii="Verdana" w:hAnsi="Verdana"/>
          <w:sz w:val="20"/>
          <w:szCs w:val="20"/>
        </w:rPr>
        <w:t>institutionalistisch</w:t>
      </w:r>
      <w:proofErr w:type="spellEnd"/>
      <w:r w:rsidRPr="00421ECB">
        <w:rPr>
          <w:rFonts w:ascii="Verdana" w:hAnsi="Verdana"/>
          <w:sz w:val="20"/>
          <w:szCs w:val="20"/>
        </w:rPr>
        <w:t xml:space="preserve">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Nach 2000 Verbindung mit Kulturgeschichte, jüngst mit Wirtschaftssoziologie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…Wirtschaftsgeschichte als ein Knoten- und Verknüpfungspunkt potentiell aller Ansätze zur Erforschung des Wirtschaftens / der Wirtschaft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Geschichte des ökon. Denkens: Metaebene </w:t>
      </w:r>
      <w:r>
        <w:rPr>
          <w:rFonts w:ascii="Verdana" w:hAnsi="Verdana"/>
          <w:sz w:val="20"/>
          <w:szCs w:val="20"/>
        </w:rPr>
        <w:t>der Entwicklung dieser Ansätze.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sz w:val="28"/>
          <w:szCs w:val="28"/>
        </w:rPr>
      </w:pPr>
      <w:r w:rsidRPr="00421ECB">
        <w:rPr>
          <w:rFonts w:ascii="Verdana" w:hAnsi="Verdana"/>
          <w:sz w:val="28"/>
          <w:szCs w:val="28"/>
        </w:rPr>
        <w:lastRenderedPageBreak/>
        <w:t xml:space="preserve">11.4. </w:t>
      </w:r>
      <w:r w:rsidRPr="00421ECB">
        <w:rPr>
          <w:rFonts w:ascii="Verdana" w:hAnsi="Verdana"/>
          <w:b/>
          <w:sz w:val="28"/>
          <w:szCs w:val="28"/>
          <w:u w:val="single"/>
        </w:rPr>
        <w:t>Geschichte des ökonomischen Denkens: Fazit</w:t>
      </w:r>
    </w:p>
    <w:p w:rsidR="00421ECB" w:rsidRPr="001A2D6C" w:rsidRDefault="00421ECB" w:rsidP="001A2D6C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Entstehung des volkswirtschaftlichen Doppelparadigmas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421ECB">
        <w:rPr>
          <w:rFonts w:ascii="Verdana" w:hAnsi="Verdana"/>
          <w:sz w:val="20"/>
          <w:szCs w:val="20"/>
        </w:rPr>
        <w:t xml:space="preserve">ufkommen nationalökonomischen Denkens mit der Entstehung von Nationalstaaten im 17. Jahrhundert; Fokus: Handel (Merkantilismus)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Entstehung der Nationalökonomie als akademische Disziplin (gegen ‚</w:t>
      </w:r>
      <w:r w:rsidRPr="00421ECB">
        <w:rPr>
          <w:rFonts w:ascii="Verdana" w:hAnsi="Verdana"/>
          <w:b/>
          <w:sz w:val="20"/>
          <w:szCs w:val="20"/>
        </w:rPr>
        <w:t>Merkantilismus</w:t>
      </w:r>
      <w:r w:rsidRPr="00421ECB">
        <w:rPr>
          <w:rFonts w:ascii="Verdana" w:hAnsi="Verdana"/>
          <w:sz w:val="20"/>
          <w:szCs w:val="20"/>
        </w:rPr>
        <w:t xml:space="preserve">‘ -&gt; </w:t>
      </w:r>
      <w:r w:rsidRPr="00421ECB">
        <w:rPr>
          <w:rFonts w:ascii="Verdana" w:hAnsi="Verdana"/>
          <w:b/>
          <w:sz w:val="20"/>
          <w:szCs w:val="20"/>
        </w:rPr>
        <w:t>Physiokraten</w:t>
      </w:r>
      <w:r w:rsidRPr="00421ECB">
        <w:rPr>
          <w:rFonts w:ascii="Verdana" w:hAnsi="Verdana"/>
          <w:sz w:val="20"/>
          <w:szCs w:val="20"/>
        </w:rPr>
        <w:t xml:space="preserve">) im Gefolge von Adam Smith (Klassik)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Rivalität verschiedener Denkstile in der zweiten Hälfte des 19. Jahrhunderts: </w:t>
      </w:r>
      <w:r w:rsidRPr="00421ECB">
        <w:rPr>
          <w:rFonts w:ascii="Verdana" w:hAnsi="Verdana"/>
          <w:b/>
          <w:sz w:val="20"/>
          <w:szCs w:val="20"/>
        </w:rPr>
        <w:t>Marxismus</w:t>
      </w:r>
      <w:r w:rsidRPr="00421ECB">
        <w:rPr>
          <w:rFonts w:ascii="Verdana" w:hAnsi="Verdana"/>
          <w:sz w:val="20"/>
          <w:szCs w:val="20"/>
        </w:rPr>
        <w:t xml:space="preserve">, </w:t>
      </w:r>
      <w:r w:rsidRPr="00421ECB">
        <w:rPr>
          <w:rFonts w:ascii="Verdana" w:hAnsi="Verdana"/>
          <w:b/>
          <w:sz w:val="20"/>
          <w:szCs w:val="20"/>
        </w:rPr>
        <w:t>Historische Schule</w:t>
      </w:r>
      <w:r w:rsidRPr="00421ECB">
        <w:rPr>
          <w:rFonts w:ascii="Verdana" w:hAnsi="Verdana"/>
          <w:sz w:val="20"/>
          <w:szCs w:val="20"/>
        </w:rPr>
        <w:t xml:space="preserve">, </w:t>
      </w:r>
      <w:r w:rsidRPr="00421ECB">
        <w:rPr>
          <w:rFonts w:ascii="Verdana" w:hAnsi="Verdana"/>
          <w:b/>
          <w:sz w:val="20"/>
          <w:szCs w:val="20"/>
        </w:rPr>
        <w:t>Älterer Institutionalismus</w:t>
      </w:r>
      <w:r w:rsidRPr="00421ECB">
        <w:rPr>
          <w:rFonts w:ascii="Verdana" w:hAnsi="Verdana"/>
          <w:sz w:val="20"/>
          <w:szCs w:val="20"/>
        </w:rPr>
        <w:t xml:space="preserve">, </w:t>
      </w:r>
      <w:proofErr w:type="spellStart"/>
      <w:r w:rsidRPr="00421ECB">
        <w:rPr>
          <w:rFonts w:ascii="Verdana" w:hAnsi="Verdana"/>
          <w:b/>
          <w:sz w:val="20"/>
          <w:szCs w:val="20"/>
        </w:rPr>
        <w:t>Marginalismus</w:t>
      </w:r>
      <w:proofErr w:type="spellEnd"/>
      <w:r w:rsidRPr="00421ECB">
        <w:rPr>
          <w:rFonts w:ascii="Verdana" w:hAnsi="Verdana"/>
          <w:sz w:val="20"/>
          <w:szCs w:val="20"/>
        </w:rPr>
        <w:t xml:space="preserve">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Verengung auf ein </w:t>
      </w:r>
      <w:r w:rsidRPr="00421ECB">
        <w:rPr>
          <w:rFonts w:ascii="Verdana" w:hAnsi="Verdana"/>
          <w:b/>
          <w:sz w:val="20"/>
          <w:szCs w:val="20"/>
        </w:rPr>
        <w:t>mikroökonomisches Paradigma</w:t>
      </w:r>
      <w:r w:rsidRPr="00421ECB">
        <w:rPr>
          <w:rFonts w:ascii="Verdana" w:hAnsi="Verdana"/>
          <w:sz w:val="20"/>
          <w:szCs w:val="20"/>
        </w:rPr>
        <w:t xml:space="preserve"> mit Marshall (</w:t>
      </w:r>
      <w:proofErr w:type="spellStart"/>
      <w:r w:rsidRPr="00421ECB">
        <w:rPr>
          <w:rFonts w:ascii="Verdana" w:hAnsi="Verdana"/>
          <w:sz w:val="20"/>
          <w:szCs w:val="20"/>
        </w:rPr>
        <w:t>Marginalismus</w:t>
      </w:r>
      <w:proofErr w:type="spellEnd"/>
      <w:r w:rsidRPr="00421ECB">
        <w:rPr>
          <w:rFonts w:ascii="Verdana" w:hAnsi="Verdana"/>
          <w:sz w:val="20"/>
          <w:szCs w:val="20"/>
        </w:rPr>
        <w:t xml:space="preserve"> und Rückgriffe auf Klassik): </w:t>
      </w:r>
      <w:r w:rsidRPr="00421ECB">
        <w:rPr>
          <w:rFonts w:ascii="Verdana" w:hAnsi="Verdana"/>
          <w:b/>
          <w:sz w:val="20"/>
          <w:szCs w:val="20"/>
        </w:rPr>
        <w:t>Neoklassik</w:t>
      </w:r>
      <w:r w:rsidRPr="00421ECB">
        <w:rPr>
          <w:rFonts w:ascii="Verdana" w:hAnsi="Verdana"/>
          <w:sz w:val="20"/>
          <w:szCs w:val="20"/>
        </w:rPr>
        <w:t xml:space="preserve">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Ergänzt um ein </w:t>
      </w:r>
      <w:r w:rsidRPr="00421ECB">
        <w:rPr>
          <w:rFonts w:ascii="Verdana" w:hAnsi="Verdana"/>
          <w:b/>
          <w:sz w:val="20"/>
          <w:szCs w:val="20"/>
        </w:rPr>
        <w:t>makroökonomisches Paradigma</w:t>
      </w:r>
      <w:r w:rsidRPr="00421ECB">
        <w:rPr>
          <w:rFonts w:ascii="Verdana" w:hAnsi="Verdana"/>
          <w:sz w:val="20"/>
          <w:szCs w:val="20"/>
        </w:rPr>
        <w:t xml:space="preserve"> im Gefolge von Keynes (</w:t>
      </w:r>
      <w:r w:rsidRPr="00421ECB">
        <w:rPr>
          <w:rFonts w:ascii="Verdana" w:hAnsi="Verdana"/>
          <w:b/>
          <w:sz w:val="20"/>
          <w:szCs w:val="20"/>
        </w:rPr>
        <w:t>neoklassische Synthese</w:t>
      </w:r>
      <w:r w:rsidRPr="00421ECB">
        <w:rPr>
          <w:rFonts w:ascii="Verdana" w:hAnsi="Verdana"/>
          <w:sz w:val="20"/>
          <w:szCs w:val="20"/>
        </w:rPr>
        <w:t xml:space="preserve">), </w:t>
      </w:r>
      <w:proofErr w:type="spellStart"/>
      <w:r w:rsidRPr="00421ECB">
        <w:rPr>
          <w:rFonts w:ascii="Verdana" w:hAnsi="Verdana"/>
          <w:sz w:val="20"/>
          <w:szCs w:val="20"/>
        </w:rPr>
        <w:t>keynesianische</w:t>
      </w:r>
      <w:proofErr w:type="spellEnd"/>
      <w:r w:rsidRPr="00421ECB">
        <w:rPr>
          <w:rFonts w:ascii="Verdana" w:hAnsi="Verdana"/>
          <w:sz w:val="20"/>
          <w:szCs w:val="20"/>
        </w:rPr>
        <w:t xml:space="preserve"> bis neoklassische Auslegungen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Verbindun</w:t>
      </w:r>
      <w:r>
        <w:rPr>
          <w:rFonts w:ascii="Verdana" w:hAnsi="Verdana"/>
          <w:sz w:val="20"/>
          <w:szCs w:val="20"/>
        </w:rPr>
        <w:t>gsversuche über Mikrofundierung.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Methodologische Konturierung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F</w:t>
      </w:r>
      <w:r w:rsidRPr="00421ECB">
        <w:rPr>
          <w:rFonts w:ascii="Verdana" w:hAnsi="Verdana"/>
          <w:sz w:val="20"/>
          <w:szCs w:val="20"/>
        </w:rPr>
        <w:t xml:space="preserve">ormalisierung und Mathematisierung (besonders im Gefolge von Samuelson): Gleichungssysteme und Extremwertprobleme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Ergänzung der </w:t>
      </w:r>
      <w:proofErr w:type="spellStart"/>
      <w:r w:rsidRPr="00421ECB">
        <w:rPr>
          <w:rFonts w:ascii="Verdana" w:hAnsi="Verdana"/>
          <w:sz w:val="20"/>
          <w:szCs w:val="20"/>
        </w:rPr>
        <w:t>deduktionistischen</w:t>
      </w:r>
      <w:proofErr w:type="spellEnd"/>
      <w:r w:rsidRPr="00421ECB">
        <w:rPr>
          <w:rFonts w:ascii="Verdana" w:hAnsi="Verdana"/>
          <w:sz w:val="20"/>
          <w:szCs w:val="20"/>
        </w:rPr>
        <w:t xml:space="preserve"> Theoriebildung (im Sinne von Mengers ‚exakter Wissenschaft‘) durch Empirie -&gt; Ökonometrie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 xml:space="preserve">Anwendung der Mikroökonomik als Metatheorie auf verschiedene Felder (u.a. Außenwirtschaftstheorie, Bildungsökonomik, </w:t>
      </w:r>
      <w:proofErr w:type="spellStart"/>
      <w:r w:rsidRPr="00421ECB">
        <w:rPr>
          <w:rFonts w:ascii="Verdana" w:hAnsi="Verdana"/>
          <w:sz w:val="20"/>
          <w:szCs w:val="20"/>
        </w:rPr>
        <w:t>Entwicklungsökon</w:t>
      </w:r>
      <w:proofErr w:type="spellEnd"/>
      <w:r w:rsidRPr="00421ECB">
        <w:rPr>
          <w:rFonts w:ascii="Verdana" w:hAnsi="Verdana"/>
          <w:sz w:val="20"/>
          <w:szCs w:val="20"/>
        </w:rPr>
        <w:t>., Gesundheitsökonomik, Industrieökonomik, Umweltökono</w:t>
      </w:r>
      <w:r>
        <w:rPr>
          <w:rFonts w:ascii="Verdana" w:hAnsi="Verdana"/>
          <w:sz w:val="20"/>
          <w:szCs w:val="20"/>
        </w:rPr>
        <w:t>mik, Neue Wirtschaftsgeografie)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Konflikt der Denkstile in der gesellschaftswissenschaftlichen Arena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</w:t>
      </w:r>
      <w:r w:rsidRPr="00421ECB">
        <w:rPr>
          <w:rFonts w:ascii="Verdana" w:hAnsi="Verdana"/>
          <w:sz w:val="20"/>
          <w:szCs w:val="20"/>
        </w:rPr>
        <w:t xml:space="preserve">ikroökonomik als </w:t>
      </w:r>
      <w:proofErr w:type="spellStart"/>
      <w:r w:rsidRPr="00421ECB">
        <w:rPr>
          <w:rFonts w:ascii="Verdana" w:hAnsi="Verdana"/>
          <w:sz w:val="20"/>
          <w:szCs w:val="20"/>
        </w:rPr>
        <w:t>allgem</w:t>
      </w:r>
      <w:proofErr w:type="spellEnd"/>
      <w:r w:rsidRPr="00421ECB">
        <w:rPr>
          <w:rFonts w:ascii="Verdana" w:hAnsi="Verdana"/>
          <w:sz w:val="20"/>
          <w:szCs w:val="20"/>
        </w:rPr>
        <w:t xml:space="preserve">. Verhaltenstheorie, auch jenseits der Wirtschaft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21ECB">
        <w:rPr>
          <w:rFonts w:ascii="Verdana" w:hAnsi="Verdana"/>
          <w:sz w:val="20"/>
          <w:szCs w:val="20"/>
        </w:rPr>
        <w:t>Konkurrierende Betrachtung der Wirt</w:t>
      </w:r>
      <w:r>
        <w:rPr>
          <w:rFonts w:ascii="Verdana" w:hAnsi="Verdana"/>
          <w:sz w:val="20"/>
          <w:szCs w:val="20"/>
        </w:rPr>
        <w:t>schaft durch andere Disziplinen.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</w:p>
    <w:p w:rsidR="00421ECB" w:rsidRPr="00421ECB" w:rsidRDefault="00421ECB" w:rsidP="00421ECB">
      <w:pPr>
        <w:pStyle w:val="KeinLeerraum"/>
        <w:rPr>
          <w:rFonts w:ascii="Verdana" w:hAnsi="Verdana"/>
          <w:b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 xml:space="preserve">Perspektivierung der Volkswirtschaftslehre als akademisches Fach </w:t>
      </w:r>
    </w:p>
    <w:p w:rsid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421ECB">
        <w:rPr>
          <w:rFonts w:ascii="Verdana" w:hAnsi="Verdana"/>
          <w:b/>
          <w:sz w:val="20"/>
          <w:szCs w:val="20"/>
        </w:rPr>
        <w:t>Wissenschaftstheorisch</w:t>
      </w:r>
      <w:proofErr w:type="spellEnd"/>
      <w:r w:rsidRPr="00421ECB">
        <w:rPr>
          <w:rFonts w:ascii="Verdana" w:hAnsi="Verdana"/>
          <w:sz w:val="20"/>
          <w:szCs w:val="20"/>
        </w:rPr>
        <w:t xml:space="preserve">: Wie ist das Fach </w:t>
      </w:r>
      <w:r>
        <w:rPr>
          <w:rFonts w:ascii="Verdana" w:hAnsi="Verdana"/>
          <w:sz w:val="20"/>
          <w:szCs w:val="20"/>
        </w:rPr>
        <w:t>konstituiert, was macht es aus?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 w:rsidRPr="00421ECB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D</w:t>
      </w:r>
      <w:r w:rsidRPr="00421ECB">
        <w:rPr>
          <w:rFonts w:ascii="Verdana" w:hAnsi="Verdana"/>
          <w:sz w:val="20"/>
          <w:szCs w:val="20"/>
        </w:rPr>
        <w:t xml:space="preserve">enkstile, Paradigmen, Schulen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 w:rsidRPr="00421ECB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421ECB">
        <w:rPr>
          <w:rFonts w:ascii="Verdana" w:hAnsi="Verdana"/>
          <w:sz w:val="20"/>
          <w:szCs w:val="20"/>
        </w:rPr>
        <w:t>Methodologische Fragen [</w:t>
      </w:r>
      <w:r w:rsidRPr="00421ECB">
        <w:rPr>
          <w:rFonts w:ascii="Verdana" w:hAnsi="Verdana"/>
          <w:i/>
          <w:iCs/>
          <w:sz w:val="20"/>
          <w:szCs w:val="20"/>
        </w:rPr>
        <w:t>Methodenstreit, Werturteilsstreit, Politische Ökonomie oder Positive Economics</w:t>
      </w:r>
      <w:r w:rsidRPr="00421ECB">
        <w:rPr>
          <w:rFonts w:ascii="Verdana" w:hAnsi="Verdana"/>
          <w:sz w:val="20"/>
          <w:szCs w:val="20"/>
        </w:rPr>
        <w:t xml:space="preserve">?, </w:t>
      </w:r>
      <w:r w:rsidRPr="00421ECB">
        <w:rPr>
          <w:rFonts w:ascii="Verdana" w:hAnsi="Verdana"/>
          <w:i/>
          <w:iCs/>
          <w:sz w:val="20"/>
          <w:szCs w:val="20"/>
        </w:rPr>
        <w:t>Funktion der Mathematik</w:t>
      </w:r>
      <w:r w:rsidRPr="00421ECB">
        <w:rPr>
          <w:rFonts w:ascii="Verdana" w:hAnsi="Verdana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br/>
      </w:r>
      <w:r w:rsidRPr="00421ECB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421ECB">
        <w:rPr>
          <w:rFonts w:ascii="Verdana" w:hAnsi="Verdana"/>
          <w:sz w:val="20"/>
          <w:szCs w:val="20"/>
        </w:rPr>
        <w:t xml:space="preserve">Verhältnis zu anderen Ansätzen und Disziplinen </w:t>
      </w:r>
    </w:p>
    <w:p w:rsidR="00421ECB" w:rsidRPr="00421ECB" w:rsidRDefault="00421ECB" w:rsidP="00421ECB">
      <w:pPr>
        <w:pStyle w:val="KeinLeerraum"/>
        <w:rPr>
          <w:rFonts w:ascii="Verdana" w:hAnsi="Verdana"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>Wissensgeschichtlich</w:t>
      </w:r>
      <w:r w:rsidRPr="00421ECB">
        <w:rPr>
          <w:rFonts w:ascii="Verdana" w:hAnsi="Verdana"/>
          <w:sz w:val="20"/>
          <w:szCs w:val="20"/>
        </w:rPr>
        <w:t xml:space="preserve">: Wie haben sich Positionen endogen, spezifisch gegen andere inhaltliche Positionen [z.T. dialektisch] entwickelt? </w:t>
      </w:r>
    </w:p>
    <w:p w:rsidR="00421ECB" w:rsidRDefault="00421ECB" w:rsidP="00393491">
      <w:pPr>
        <w:pStyle w:val="KeinLeerraum"/>
        <w:rPr>
          <w:rFonts w:ascii="Verdana" w:hAnsi="Verdana"/>
          <w:sz w:val="20"/>
          <w:szCs w:val="20"/>
        </w:rPr>
      </w:pPr>
      <w:r w:rsidRPr="00421ECB">
        <w:rPr>
          <w:rFonts w:ascii="Verdana" w:hAnsi="Verdana"/>
          <w:b/>
          <w:sz w:val="20"/>
          <w:szCs w:val="20"/>
        </w:rPr>
        <w:t>Wirtschaftshistorisch</w:t>
      </w:r>
      <w:r w:rsidRPr="00421ECB">
        <w:rPr>
          <w:rFonts w:ascii="Verdana" w:hAnsi="Verdana"/>
          <w:sz w:val="20"/>
          <w:szCs w:val="20"/>
        </w:rPr>
        <w:t>: Wie haben sich Positionen exogen, im historisch-spezifischen Kontext, vor dem Hintergrund der aktuell zu beschreibenden wirtschaft</w:t>
      </w:r>
      <w:r>
        <w:rPr>
          <w:rFonts w:ascii="Verdana" w:hAnsi="Verdana"/>
          <w:sz w:val="20"/>
          <w:szCs w:val="20"/>
        </w:rPr>
        <w:t>lichen Verhältnisse entwickelt?</w:t>
      </w:r>
      <w:r>
        <w:rPr>
          <w:rFonts w:ascii="Verdana" w:hAnsi="Verdana"/>
          <w:sz w:val="20"/>
          <w:szCs w:val="20"/>
        </w:rPr>
        <w:br/>
      </w:r>
      <w:r w:rsidRPr="00421ECB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421ECB">
        <w:rPr>
          <w:rFonts w:ascii="Verdana" w:hAnsi="Verdana"/>
          <w:sz w:val="20"/>
          <w:szCs w:val="20"/>
        </w:rPr>
        <w:t xml:space="preserve">Ökonomen leben und denken in der Gesellschaft und Wirtschaft ihrer Zeit </w:t>
      </w:r>
      <w:r>
        <w:rPr>
          <w:rFonts w:ascii="Verdana" w:hAnsi="Verdana"/>
          <w:sz w:val="20"/>
          <w:szCs w:val="20"/>
        </w:rPr>
        <w:br/>
      </w:r>
      <w:r w:rsidRPr="00421ECB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421ECB">
        <w:rPr>
          <w:rFonts w:ascii="Verdana" w:hAnsi="Verdana"/>
          <w:sz w:val="20"/>
          <w:szCs w:val="20"/>
        </w:rPr>
        <w:t>Immer neue aktuelle Fragen, Prob</w:t>
      </w:r>
      <w:r w:rsidR="00393491">
        <w:rPr>
          <w:rFonts w:ascii="Verdana" w:hAnsi="Verdana"/>
          <w:sz w:val="20"/>
          <w:szCs w:val="20"/>
        </w:rPr>
        <w:t>leme, verschobene Perspektiven.</w:t>
      </w:r>
    </w:p>
    <w:p w:rsidR="00393491" w:rsidRDefault="00393491" w:rsidP="00393491">
      <w:pPr>
        <w:pStyle w:val="KeinLeerraum"/>
        <w:rPr>
          <w:rFonts w:ascii="Verdana" w:hAnsi="Verdana"/>
          <w:sz w:val="20"/>
          <w:szCs w:val="20"/>
        </w:rPr>
      </w:pPr>
    </w:p>
    <w:p w:rsidR="00393491" w:rsidRPr="0039349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F36D9">
        <w:rPr>
          <w:rFonts w:ascii="Verdana" w:hAnsi="Verdana"/>
          <w:b/>
          <w:sz w:val="20"/>
          <w:szCs w:val="20"/>
        </w:rPr>
        <w:t>Verständnisfragen</w:t>
      </w:r>
      <w:r w:rsidRPr="00393491">
        <w:rPr>
          <w:rFonts w:ascii="Verdana" w:hAnsi="Verdana"/>
          <w:sz w:val="20"/>
          <w:szCs w:val="20"/>
        </w:rPr>
        <w:t xml:space="preserve">: </w:t>
      </w:r>
    </w:p>
    <w:p w:rsidR="00393491" w:rsidRPr="0039349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93491">
        <w:rPr>
          <w:rFonts w:ascii="Verdana" w:hAnsi="Verdana"/>
          <w:sz w:val="20"/>
          <w:szCs w:val="20"/>
        </w:rPr>
        <w:t xml:space="preserve">Können Sie verschiedene heterodoxe Ansätze benennen, die an ältere Theoriebildung anschließen? </w:t>
      </w:r>
    </w:p>
    <w:p w:rsidR="00393491" w:rsidRPr="0039349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93491">
        <w:rPr>
          <w:rFonts w:ascii="Verdana" w:hAnsi="Verdana"/>
          <w:sz w:val="20"/>
          <w:szCs w:val="20"/>
        </w:rPr>
        <w:t xml:space="preserve">Gibt es Parallelen zwischen dem Anliegen Ökologischer Ökonomik und dem Anliegen Feministischer Ökonomik? </w:t>
      </w:r>
    </w:p>
    <w:p w:rsidR="00393491" w:rsidRPr="0039349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93491">
        <w:rPr>
          <w:rFonts w:ascii="Verdana" w:hAnsi="Verdana"/>
          <w:sz w:val="20"/>
          <w:szCs w:val="20"/>
        </w:rPr>
        <w:t xml:space="preserve">Können Sie den jeweils spezifischen Ansatz und Anwendungsbereich von Mikroökonomik, Wirtschaftssoziologie, Wirtschaftsanthropologie und Wirtschaftsgeschichte charakterisieren? </w:t>
      </w:r>
    </w:p>
    <w:p w:rsidR="00393491" w:rsidRPr="0039349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93491">
        <w:rPr>
          <w:rFonts w:ascii="Verdana" w:hAnsi="Verdana"/>
          <w:sz w:val="20"/>
          <w:szCs w:val="20"/>
        </w:rPr>
        <w:t>Kann man erklären, warum sich Wirtschaftsanthropologie und -soziologie einerseits und neoklassische Ökonomik andererseits recht</w:t>
      </w:r>
      <w:r w:rsidR="00FF36D9">
        <w:rPr>
          <w:rFonts w:ascii="Verdana" w:hAnsi="Verdana"/>
          <w:sz w:val="20"/>
          <w:szCs w:val="20"/>
        </w:rPr>
        <w:t xml:space="preserve"> unversöhnlich gegenüberstehen?</w:t>
      </w:r>
      <w:r w:rsidR="00FF36D9">
        <w:rPr>
          <w:rFonts w:ascii="Verdana" w:hAnsi="Verdana"/>
          <w:sz w:val="20"/>
          <w:szCs w:val="20"/>
        </w:rPr>
        <w:br/>
      </w:r>
      <w:bookmarkStart w:id="0" w:name="_GoBack"/>
      <w:r w:rsidRPr="00FF36D9">
        <w:rPr>
          <w:rFonts w:ascii="Verdana" w:hAnsi="Verdana"/>
          <w:b/>
          <w:sz w:val="20"/>
          <w:szCs w:val="20"/>
        </w:rPr>
        <w:t>Begriffe, Konzepte</w:t>
      </w:r>
      <w:bookmarkEnd w:id="0"/>
      <w:r w:rsidRPr="00393491">
        <w:rPr>
          <w:rFonts w:ascii="Verdana" w:hAnsi="Verdana"/>
          <w:sz w:val="20"/>
          <w:szCs w:val="20"/>
        </w:rPr>
        <w:t xml:space="preserve">: </w:t>
      </w:r>
    </w:p>
    <w:p w:rsidR="00DA4E00" w:rsidRPr="00B113E1" w:rsidRDefault="00393491" w:rsidP="0039349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93491">
        <w:rPr>
          <w:rFonts w:ascii="Verdana" w:hAnsi="Verdana"/>
          <w:i/>
          <w:iCs/>
          <w:sz w:val="20"/>
          <w:szCs w:val="20"/>
        </w:rPr>
        <w:t xml:space="preserve">Sind Ihnen die folgenden Begriffe und Konzepte geläufig? </w:t>
      </w:r>
      <w:r w:rsidRPr="00393491">
        <w:rPr>
          <w:rFonts w:ascii="Verdana" w:hAnsi="Verdana"/>
          <w:sz w:val="20"/>
          <w:szCs w:val="20"/>
        </w:rPr>
        <w:t xml:space="preserve">Ökonomischer Imperialismus, Heterodoxie, Ökologische Ökonomik, Entropie, Feministische Ökonomik, Androzentrismus, Einbettung, Marktgesellschaft, Gabentausch, totale gesellschaftliche Tatsache, Formalismus </w:t>
      </w:r>
      <w:proofErr w:type="spellStart"/>
      <w:r w:rsidRPr="00393491">
        <w:rPr>
          <w:rFonts w:ascii="Verdana" w:hAnsi="Verdana"/>
          <w:sz w:val="20"/>
          <w:szCs w:val="20"/>
        </w:rPr>
        <w:t>vs</w:t>
      </w:r>
      <w:proofErr w:type="spellEnd"/>
      <w:r w:rsidRPr="00393491">
        <w:rPr>
          <w:rFonts w:ascii="Verdana" w:hAnsi="Verdana"/>
          <w:sz w:val="20"/>
          <w:szCs w:val="20"/>
        </w:rPr>
        <w:t xml:space="preserve"> </w:t>
      </w:r>
      <w:proofErr w:type="spellStart"/>
      <w:r w:rsidRPr="00393491">
        <w:rPr>
          <w:rFonts w:ascii="Verdana" w:hAnsi="Verdana"/>
          <w:sz w:val="20"/>
          <w:szCs w:val="20"/>
        </w:rPr>
        <w:t>Substantivismus</w:t>
      </w:r>
      <w:proofErr w:type="spellEnd"/>
      <w:r w:rsidRPr="00393491">
        <w:rPr>
          <w:rFonts w:ascii="Verdana" w:hAnsi="Verdana"/>
          <w:sz w:val="20"/>
          <w:szCs w:val="20"/>
        </w:rPr>
        <w:t xml:space="preserve">, </w:t>
      </w:r>
      <w:proofErr w:type="spellStart"/>
      <w:r w:rsidRPr="00393491">
        <w:rPr>
          <w:rFonts w:ascii="Verdana" w:hAnsi="Verdana"/>
          <w:sz w:val="20"/>
          <w:szCs w:val="20"/>
        </w:rPr>
        <w:t>Kliometr</w:t>
      </w:r>
      <w:r>
        <w:rPr>
          <w:rFonts w:ascii="Verdana" w:hAnsi="Verdana"/>
          <w:sz w:val="20"/>
          <w:szCs w:val="20"/>
        </w:rPr>
        <w:t>ie</w:t>
      </w:r>
      <w:proofErr w:type="spellEnd"/>
      <w:r>
        <w:rPr>
          <w:rFonts w:ascii="Verdana" w:hAnsi="Verdana"/>
          <w:sz w:val="20"/>
          <w:szCs w:val="20"/>
        </w:rPr>
        <w:t>, kontrafaktische Geschichte.</w:t>
      </w:r>
    </w:p>
    <w:sectPr w:rsidR="00DA4E00" w:rsidRPr="00B11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D63EFF"/>
    <w:multiLevelType w:val="hybridMultilevel"/>
    <w:tmpl w:val="0C41E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9DCC1"/>
    <w:multiLevelType w:val="hybridMultilevel"/>
    <w:tmpl w:val="13C93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EEBCAA"/>
    <w:multiLevelType w:val="hybridMultilevel"/>
    <w:tmpl w:val="8A82AC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F7C42E"/>
    <w:multiLevelType w:val="hybridMultilevel"/>
    <w:tmpl w:val="71096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29E370"/>
    <w:multiLevelType w:val="hybridMultilevel"/>
    <w:tmpl w:val="3D6F5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B9CB49"/>
    <w:multiLevelType w:val="hybridMultilevel"/>
    <w:tmpl w:val="E3FFC8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0AEE12"/>
    <w:multiLevelType w:val="hybridMultilevel"/>
    <w:tmpl w:val="7E3493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542405"/>
    <w:multiLevelType w:val="hybridMultilevel"/>
    <w:tmpl w:val="CEB34B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567808E"/>
    <w:multiLevelType w:val="hybridMultilevel"/>
    <w:tmpl w:val="D608A71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998490"/>
    <w:multiLevelType w:val="hybridMultilevel"/>
    <w:tmpl w:val="55732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D27B002"/>
    <w:multiLevelType w:val="hybridMultilevel"/>
    <w:tmpl w:val="30C28D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2271FA9"/>
    <w:multiLevelType w:val="hybridMultilevel"/>
    <w:tmpl w:val="4D8712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71596E"/>
    <w:multiLevelType w:val="hybridMultilevel"/>
    <w:tmpl w:val="486A1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327457"/>
    <w:multiLevelType w:val="hybridMultilevel"/>
    <w:tmpl w:val="F250ABC0"/>
    <w:lvl w:ilvl="0" w:tplc="925C78C8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122DF"/>
    <w:multiLevelType w:val="hybridMultilevel"/>
    <w:tmpl w:val="F1341290"/>
    <w:lvl w:ilvl="0" w:tplc="EC08ADD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1D3743"/>
    <w:multiLevelType w:val="hybridMultilevel"/>
    <w:tmpl w:val="28F6BAC6"/>
    <w:lvl w:ilvl="0" w:tplc="FC34005C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5163E3"/>
    <w:multiLevelType w:val="hybridMultilevel"/>
    <w:tmpl w:val="B5F03532"/>
    <w:lvl w:ilvl="0" w:tplc="F73409A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622A3"/>
    <w:multiLevelType w:val="hybridMultilevel"/>
    <w:tmpl w:val="AA6C8050"/>
    <w:lvl w:ilvl="0" w:tplc="DDD60D4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2211E"/>
    <w:multiLevelType w:val="hybridMultilevel"/>
    <w:tmpl w:val="3446E672"/>
    <w:lvl w:ilvl="0" w:tplc="12DCEF76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D178B"/>
    <w:multiLevelType w:val="hybridMultilevel"/>
    <w:tmpl w:val="C4964080"/>
    <w:lvl w:ilvl="0" w:tplc="41024F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E3DCE"/>
    <w:multiLevelType w:val="hybridMultilevel"/>
    <w:tmpl w:val="2758E438"/>
    <w:lvl w:ilvl="0" w:tplc="6C8CD77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18AEF"/>
    <w:multiLevelType w:val="hybridMultilevel"/>
    <w:tmpl w:val="F5532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6D30936"/>
    <w:multiLevelType w:val="hybridMultilevel"/>
    <w:tmpl w:val="65A61D02"/>
    <w:lvl w:ilvl="0" w:tplc="BFFE03F6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70330"/>
    <w:multiLevelType w:val="hybridMultilevel"/>
    <w:tmpl w:val="84B6E2A2"/>
    <w:lvl w:ilvl="0" w:tplc="ED86F654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5D413"/>
    <w:multiLevelType w:val="hybridMultilevel"/>
    <w:tmpl w:val="B5839C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87D2FF3"/>
    <w:multiLevelType w:val="hybridMultilevel"/>
    <w:tmpl w:val="58E48B90"/>
    <w:lvl w:ilvl="0" w:tplc="585C3C14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46614"/>
    <w:multiLevelType w:val="hybridMultilevel"/>
    <w:tmpl w:val="8E350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E4B5BEE"/>
    <w:multiLevelType w:val="hybridMultilevel"/>
    <w:tmpl w:val="7E66862E"/>
    <w:lvl w:ilvl="0" w:tplc="CC1E4A5E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37C86"/>
    <w:multiLevelType w:val="hybridMultilevel"/>
    <w:tmpl w:val="019E4366"/>
    <w:lvl w:ilvl="0" w:tplc="442010E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2380E"/>
    <w:multiLevelType w:val="hybridMultilevel"/>
    <w:tmpl w:val="C44ACA32"/>
    <w:lvl w:ilvl="0" w:tplc="38847A00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B4A13"/>
    <w:multiLevelType w:val="hybridMultilevel"/>
    <w:tmpl w:val="D5D0088E"/>
    <w:lvl w:ilvl="0" w:tplc="984E57C6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5ECD8"/>
    <w:multiLevelType w:val="hybridMultilevel"/>
    <w:tmpl w:val="9A416A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4375D93"/>
    <w:multiLevelType w:val="hybridMultilevel"/>
    <w:tmpl w:val="21AABEE0"/>
    <w:lvl w:ilvl="0" w:tplc="85B86640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0354E"/>
    <w:multiLevelType w:val="hybridMultilevel"/>
    <w:tmpl w:val="4330ED6E"/>
    <w:lvl w:ilvl="0" w:tplc="93A6DD3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C4027"/>
    <w:multiLevelType w:val="hybridMultilevel"/>
    <w:tmpl w:val="0874A67A"/>
    <w:lvl w:ilvl="0" w:tplc="49247D94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2841"/>
    <w:multiLevelType w:val="hybridMultilevel"/>
    <w:tmpl w:val="46080926"/>
    <w:lvl w:ilvl="0" w:tplc="98D256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41FB3"/>
    <w:multiLevelType w:val="hybridMultilevel"/>
    <w:tmpl w:val="36ACB260"/>
    <w:lvl w:ilvl="0" w:tplc="AF20F380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52313"/>
    <w:multiLevelType w:val="hybridMultilevel"/>
    <w:tmpl w:val="7414D9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6CB1EEC"/>
    <w:multiLevelType w:val="hybridMultilevel"/>
    <w:tmpl w:val="EB24479A"/>
    <w:lvl w:ilvl="0" w:tplc="F45E5A42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A0E9E"/>
    <w:multiLevelType w:val="hybridMultilevel"/>
    <w:tmpl w:val="C2967382"/>
    <w:lvl w:ilvl="0" w:tplc="36469F1E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34"/>
  </w:num>
  <w:num w:numId="5">
    <w:abstractNumId w:val="26"/>
  </w:num>
  <w:num w:numId="6">
    <w:abstractNumId w:val="3"/>
  </w:num>
  <w:num w:numId="7">
    <w:abstractNumId w:val="39"/>
  </w:num>
  <w:num w:numId="8">
    <w:abstractNumId w:val="2"/>
  </w:num>
  <w:num w:numId="9">
    <w:abstractNumId w:val="23"/>
  </w:num>
  <w:num w:numId="10">
    <w:abstractNumId w:val="22"/>
  </w:num>
  <w:num w:numId="11">
    <w:abstractNumId w:val="18"/>
  </w:num>
  <w:num w:numId="12">
    <w:abstractNumId w:val="32"/>
  </w:num>
  <w:num w:numId="13">
    <w:abstractNumId w:val="27"/>
  </w:num>
  <w:num w:numId="14">
    <w:abstractNumId w:val="38"/>
  </w:num>
  <w:num w:numId="15">
    <w:abstractNumId w:val="37"/>
  </w:num>
  <w:num w:numId="16">
    <w:abstractNumId w:val="28"/>
  </w:num>
  <w:num w:numId="17">
    <w:abstractNumId w:val="6"/>
  </w:num>
  <w:num w:numId="18">
    <w:abstractNumId w:val="13"/>
  </w:num>
  <w:num w:numId="19">
    <w:abstractNumId w:val="11"/>
  </w:num>
  <w:num w:numId="20">
    <w:abstractNumId w:val="19"/>
  </w:num>
  <w:num w:numId="21">
    <w:abstractNumId w:val="10"/>
  </w:num>
  <w:num w:numId="22">
    <w:abstractNumId w:val="29"/>
  </w:num>
  <w:num w:numId="23">
    <w:abstractNumId w:val="31"/>
  </w:num>
  <w:num w:numId="24">
    <w:abstractNumId w:val="9"/>
  </w:num>
  <w:num w:numId="25">
    <w:abstractNumId w:val="35"/>
  </w:num>
  <w:num w:numId="26">
    <w:abstractNumId w:val="15"/>
  </w:num>
  <w:num w:numId="27">
    <w:abstractNumId w:val="0"/>
  </w:num>
  <w:num w:numId="28">
    <w:abstractNumId w:val="20"/>
  </w:num>
  <w:num w:numId="29">
    <w:abstractNumId w:val="30"/>
  </w:num>
  <w:num w:numId="30">
    <w:abstractNumId w:val="24"/>
  </w:num>
  <w:num w:numId="31">
    <w:abstractNumId w:val="7"/>
  </w:num>
  <w:num w:numId="32">
    <w:abstractNumId w:val="12"/>
  </w:num>
  <w:num w:numId="33">
    <w:abstractNumId w:val="36"/>
  </w:num>
  <w:num w:numId="34">
    <w:abstractNumId w:val="5"/>
  </w:num>
  <w:num w:numId="35">
    <w:abstractNumId w:val="8"/>
  </w:num>
  <w:num w:numId="36">
    <w:abstractNumId w:val="14"/>
  </w:num>
  <w:num w:numId="37">
    <w:abstractNumId w:val="16"/>
  </w:num>
  <w:num w:numId="38">
    <w:abstractNumId w:val="17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B1"/>
    <w:rsid w:val="001A2D6C"/>
    <w:rsid w:val="00393491"/>
    <w:rsid w:val="00421ECB"/>
    <w:rsid w:val="006D4078"/>
    <w:rsid w:val="00AB24B1"/>
    <w:rsid w:val="00B113E1"/>
    <w:rsid w:val="00DA4E00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77D6-B77B-49CC-BF60-02C9DD49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24B1"/>
    <w:pPr>
      <w:spacing w:after="0" w:line="240" w:lineRule="auto"/>
    </w:pPr>
  </w:style>
  <w:style w:type="paragraph" w:customStyle="1" w:styleId="Default">
    <w:name w:val="Default"/>
    <w:rsid w:val="00B11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9</cp:revision>
  <dcterms:created xsi:type="dcterms:W3CDTF">2018-03-13T19:14:00Z</dcterms:created>
  <dcterms:modified xsi:type="dcterms:W3CDTF">2018-03-31T21:34:00Z</dcterms:modified>
</cp:coreProperties>
</file>