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F76" w:rsidRPr="00DA4F76" w:rsidRDefault="00DA4F76" w:rsidP="00DA4F76">
      <w:pPr>
        <w:spacing w:after="0" w:line="525" w:lineRule="atLeast"/>
        <w:outlineLvl w:val="0"/>
        <w:rPr>
          <w:rFonts w:ascii="Helvetica" w:eastAsia="Times New Roman" w:hAnsi="Helvetica" w:cs="Arial"/>
          <w:color w:val="666666"/>
          <w:kern w:val="36"/>
          <w:sz w:val="38"/>
          <w:szCs w:val="38"/>
          <w:lang w:eastAsia="de-DE"/>
        </w:rPr>
      </w:pPr>
      <w:r w:rsidRPr="00DA4F76">
        <w:rPr>
          <w:rFonts w:ascii="Helvetica" w:eastAsia="Times New Roman" w:hAnsi="Helvetica" w:cs="Arial"/>
          <w:color w:val="666666"/>
          <w:kern w:val="36"/>
          <w:sz w:val="38"/>
          <w:szCs w:val="38"/>
          <w:lang w:eastAsia="de-DE"/>
        </w:rPr>
        <w:t>Gehirn im Tank</w:t>
      </w:r>
    </w:p>
    <w:p w:rsidR="00DA4F76" w:rsidRDefault="00DA4F76" w:rsidP="00DA4F76">
      <w:pPr>
        <w:spacing w:after="0" w:line="270" w:lineRule="atLeast"/>
        <w:rPr>
          <w:rFonts w:ascii="Verdana" w:eastAsia="Times New Roman" w:hAnsi="Verdana" w:cs="Arial"/>
          <w:color w:val="000000"/>
          <w:sz w:val="20"/>
          <w:szCs w:val="20"/>
          <w:lang w:eastAsia="de-DE"/>
        </w:rPr>
      </w:pPr>
      <w:r w:rsidRPr="00DA4F76">
        <w:rPr>
          <w:rFonts w:ascii="Verdana" w:eastAsia="Times New Roman" w:hAnsi="Verdana" w:cs="Arial"/>
          <w:b/>
          <w:bCs/>
          <w:color w:val="000000"/>
          <w:sz w:val="20"/>
          <w:szCs w:val="20"/>
          <w:lang w:eastAsia="de-DE"/>
        </w:rPr>
        <w:t>Das </w:t>
      </w:r>
      <w:hyperlink r:id="rId4" w:tooltip="Gehirn" w:history="1">
        <w:r w:rsidRPr="00DA4F76">
          <w:rPr>
            <w:rFonts w:ascii="Verdana" w:eastAsia="Times New Roman" w:hAnsi="Verdana" w:cs="Arial"/>
            <w:b/>
            <w:bCs/>
            <w:color w:val="0000FF"/>
            <w:sz w:val="20"/>
            <w:szCs w:val="20"/>
            <w:u w:val="single"/>
            <w:lang w:eastAsia="de-DE"/>
          </w:rPr>
          <w:t>Gehirn</w:t>
        </w:r>
      </w:hyperlink>
      <w:r w:rsidRPr="00DA4F76">
        <w:rPr>
          <w:rFonts w:ascii="Verdana" w:eastAsia="Times New Roman" w:hAnsi="Verdana" w:cs="Arial"/>
          <w:b/>
          <w:bCs/>
          <w:color w:val="666666"/>
          <w:sz w:val="20"/>
          <w:szCs w:val="20"/>
          <w:lang w:eastAsia="de-DE"/>
        </w:rPr>
        <w:t> </w:t>
      </w:r>
      <w:r w:rsidRPr="00DA4F76">
        <w:rPr>
          <w:rFonts w:ascii="Verdana" w:eastAsia="Times New Roman" w:hAnsi="Verdana" w:cs="Arial"/>
          <w:b/>
          <w:bCs/>
          <w:color w:val="000000"/>
          <w:sz w:val="20"/>
          <w:szCs w:val="20"/>
          <w:lang w:eastAsia="de-DE"/>
        </w:rPr>
        <w:t>im Tank</w:t>
      </w:r>
      <w:r w:rsidRPr="00DA4F76">
        <w:rPr>
          <w:rFonts w:ascii="Verdana" w:eastAsia="Times New Roman" w:hAnsi="Verdana" w:cs="Arial"/>
          <w:color w:val="000000"/>
          <w:sz w:val="20"/>
          <w:szCs w:val="20"/>
          <w:lang w:eastAsia="de-DE"/>
        </w:rPr>
        <w:t> (englisch: </w:t>
      </w:r>
      <w:proofErr w:type="spellStart"/>
      <w:r w:rsidRPr="00DA4F76">
        <w:rPr>
          <w:rFonts w:ascii="Verdana" w:eastAsia="Times New Roman" w:hAnsi="Verdana" w:cs="Arial"/>
          <w:i/>
          <w:iCs/>
          <w:color w:val="000000"/>
          <w:sz w:val="20"/>
          <w:szCs w:val="20"/>
          <w:lang w:eastAsia="de-DE"/>
        </w:rPr>
        <w:t>brain</w:t>
      </w:r>
      <w:proofErr w:type="spellEnd"/>
      <w:r w:rsidRPr="00DA4F76">
        <w:rPr>
          <w:rFonts w:ascii="Verdana" w:eastAsia="Times New Roman" w:hAnsi="Verdana" w:cs="Arial"/>
          <w:i/>
          <w:iCs/>
          <w:color w:val="000000"/>
          <w:sz w:val="20"/>
          <w:szCs w:val="20"/>
          <w:lang w:eastAsia="de-DE"/>
        </w:rPr>
        <w:t xml:space="preserve"> in a </w:t>
      </w:r>
      <w:proofErr w:type="spellStart"/>
      <w:r w:rsidRPr="00DA4F76">
        <w:rPr>
          <w:rFonts w:ascii="Verdana" w:eastAsia="Times New Roman" w:hAnsi="Verdana" w:cs="Arial"/>
          <w:i/>
          <w:iCs/>
          <w:color w:val="000000"/>
          <w:sz w:val="20"/>
          <w:szCs w:val="20"/>
          <w:lang w:eastAsia="de-DE"/>
        </w:rPr>
        <w:t>vat</w:t>
      </w:r>
      <w:proofErr w:type="spellEnd"/>
      <w:r w:rsidRPr="00DA4F76">
        <w:rPr>
          <w:rFonts w:ascii="Verdana" w:eastAsia="Times New Roman" w:hAnsi="Verdana" w:cs="Arial"/>
          <w:color w:val="000000"/>
          <w:sz w:val="20"/>
          <w:szCs w:val="20"/>
          <w:lang w:eastAsia="de-DE"/>
        </w:rPr>
        <w:t>)</w:t>
      </w:r>
      <w:r w:rsidRPr="00DA4F76">
        <w:rPr>
          <w:rFonts w:ascii="Verdana" w:eastAsia="Times New Roman" w:hAnsi="Verdana" w:cs="Arial"/>
          <w:color w:val="666666"/>
          <w:sz w:val="20"/>
          <w:szCs w:val="20"/>
          <w:lang w:eastAsia="de-DE"/>
        </w:rPr>
        <w:t> </w:t>
      </w:r>
      <w:r w:rsidR="00B47A52">
        <w:rPr>
          <w:rFonts w:ascii="Verdana" w:eastAsia="Times New Roman" w:hAnsi="Verdana" w:cs="Arial"/>
          <w:b/>
          <w:bCs/>
          <w:color w:val="000000"/>
          <w:sz w:val="20"/>
          <w:szCs w:val="20"/>
          <w:lang w:eastAsia="de-DE"/>
        </w:rPr>
        <w:t xml:space="preserve">ist </w:t>
      </w:r>
      <w:r w:rsidRPr="00DA4F76">
        <w:rPr>
          <w:rFonts w:ascii="Verdana" w:eastAsia="Times New Roman" w:hAnsi="Verdana" w:cs="Arial"/>
          <w:b/>
          <w:bCs/>
          <w:color w:val="000000"/>
          <w:sz w:val="20"/>
          <w:szCs w:val="20"/>
          <w:lang w:eastAsia="de-DE"/>
        </w:rPr>
        <w:t>ein</w:t>
      </w:r>
      <w:r w:rsidRPr="00DA4F76">
        <w:rPr>
          <w:rFonts w:ascii="Verdana" w:eastAsia="Times New Roman" w:hAnsi="Verdana" w:cs="Arial"/>
          <w:b/>
          <w:bCs/>
          <w:color w:val="666666"/>
          <w:sz w:val="20"/>
          <w:szCs w:val="20"/>
          <w:lang w:eastAsia="de-DE"/>
        </w:rPr>
        <w:t> </w:t>
      </w:r>
      <w:hyperlink r:id="rId5" w:tooltip="Skeptizismus" w:history="1">
        <w:proofErr w:type="spellStart"/>
        <w:r w:rsidRPr="00DA4F76">
          <w:rPr>
            <w:rFonts w:ascii="Verdana" w:eastAsia="Times New Roman" w:hAnsi="Verdana" w:cs="Arial"/>
            <w:b/>
            <w:bCs/>
            <w:color w:val="0000FF"/>
            <w:sz w:val="20"/>
            <w:szCs w:val="20"/>
            <w:u w:val="single"/>
            <w:lang w:eastAsia="de-DE"/>
          </w:rPr>
          <w:t>skeptizistisches</w:t>
        </w:r>
        <w:proofErr w:type="spellEnd"/>
      </w:hyperlink>
      <w:r w:rsidR="00B47A52">
        <w:rPr>
          <w:rFonts w:ascii="Verdana" w:eastAsia="Times New Roman" w:hAnsi="Verdana" w:cs="Arial"/>
          <w:b/>
          <w:bCs/>
          <w:color w:val="0000FF"/>
          <w:sz w:val="20"/>
          <w:szCs w:val="20"/>
          <w:lang w:eastAsia="de-DE"/>
        </w:rPr>
        <w:t xml:space="preserve">  </w:t>
      </w:r>
      <w:hyperlink r:id="rId6" w:tooltip="Gedankenexperiment" w:history="1">
        <w:r w:rsidRPr="00DA4F76">
          <w:rPr>
            <w:rFonts w:ascii="Verdana" w:eastAsia="Times New Roman" w:hAnsi="Verdana" w:cs="Arial"/>
            <w:b/>
            <w:bCs/>
            <w:color w:val="0000FF"/>
            <w:sz w:val="20"/>
            <w:szCs w:val="20"/>
            <w:u w:val="single"/>
            <w:lang w:eastAsia="de-DE"/>
          </w:rPr>
          <w:t>Gedankenexperiment</w:t>
        </w:r>
      </w:hyperlink>
      <w:r w:rsidR="00B47A52">
        <w:rPr>
          <w:rFonts w:ascii="Verdana" w:eastAsia="Times New Roman" w:hAnsi="Verdana" w:cs="Arial"/>
          <w:b/>
          <w:bCs/>
          <w:color w:val="000000"/>
          <w:sz w:val="20"/>
          <w:szCs w:val="20"/>
          <w:lang w:eastAsia="de-DE"/>
        </w:rPr>
        <w:t xml:space="preserve">, bei dem </w:t>
      </w:r>
      <w:r w:rsidRPr="00DA4F76">
        <w:rPr>
          <w:rFonts w:ascii="Verdana" w:eastAsia="Times New Roman" w:hAnsi="Verdana" w:cs="Arial"/>
          <w:b/>
          <w:bCs/>
          <w:color w:val="000000"/>
          <w:sz w:val="20"/>
          <w:szCs w:val="20"/>
          <w:lang w:eastAsia="de-DE"/>
        </w:rPr>
        <w:t>unsere</w:t>
      </w:r>
      <w:r w:rsidRPr="00DA4F76">
        <w:rPr>
          <w:rFonts w:ascii="Verdana" w:eastAsia="Times New Roman" w:hAnsi="Verdana" w:cs="Arial"/>
          <w:b/>
          <w:bCs/>
          <w:color w:val="666666"/>
          <w:sz w:val="20"/>
          <w:szCs w:val="20"/>
          <w:lang w:eastAsia="de-DE"/>
        </w:rPr>
        <w:t> </w:t>
      </w:r>
      <w:r w:rsidRPr="00DA4F76">
        <w:rPr>
          <w:rFonts w:ascii="Verdana" w:eastAsia="Times New Roman" w:hAnsi="Verdana" w:cs="Arial"/>
          <w:b/>
          <w:bCs/>
          <w:color w:val="0000FF"/>
          <w:sz w:val="20"/>
          <w:szCs w:val="20"/>
          <w:lang w:eastAsia="de-DE"/>
        </w:rPr>
        <w:t>Vorstellungen</w:t>
      </w:r>
      <w:r w:rsidRPr="00DA4F76">
        <w:rPr>
          <w:rFonts w:ascii="Verdana" w:eastAsia="Times New Roman" w:hAnsi="Verdana" w:cs="Arial"/>
          <w:b/>
          <w:bCs/>
          <w:color w:val="666666"/>
          <w:sz w:val="20"/>
          <w:szCs w:val="20"/>
          <w:lang w:eastAsia="de-DE"/>
        </w:rPr>
        <w:t> </w:t>
      </w:r>
      <w:r w:rsidRPr="00DA4F76">
        <w:rPr>
          <w:rFonts w:ascii="Verdana" w:eastAsia="Times New Roman" w:hAnsi="Verdana" w:cs="Arial"/>
          <w:b/>
          <w:bCs/>
          <w:color w:val="000000"/>
          <w:sz w:val="20"/>
          <w:szCs w:val="20"/>
          <w:lang w:eastAsia="de-DE"/>
        </w:rPr>
        <w:t>von</w:t>
      </w:r>
      <w:r w:rsidRPr="00DA4F76">
        <w:rPr>
          <w:rFonts w:ascii="Verdana" w:eastAsia="Times New Roman" w:hAnsi="Verdana" w:cs="Arial"/>
          <w:b/>
          <w:bCs/>
          <w:color w:val="666666"/>
          <w:sz w:val="20"/>
          <w:szCs w:val="20"/>
          <w:lang w:eastAsia="de-DE"/>
        </w:rPr>
        <w:t> </w:t>
      </w:r>
      <w:hyperlink r:id="rId7" w:tooltip="Wissen" w:history="1">
        <w:r w:rsidRPr="00DA4F76">
          <w:rPr>
            <w:rFonts w:ascii="Verdana" w:eastAsia="Times New Roman" w:hAnsi="Verdana" w:cs="Arial"/>
            <w:b/>
            <w:bCs/>
            <w:color w:val="0000FF"/>
            <w:sz w:val="20"/>
            <w:szCs w:val="20"/>
            <w:u w:val="single"/>
            <w:lang w:eastAsia="de-DE"/>
          </w:rPr>
          <w:t>Wissen</w:t>
        </w:r>
      </w:hyperlink>
      <w:r w:rsidRPr="00DA4F76">
        <w:rPr>
          <w:rFonts w:ascii="Verdana" w:eastAsia="Times New Roman" w:hAnsi="Verdana" w:cs="Arial"/>
          <w:b/>
          <w:bCs/>
          <w:color w:val="000000"/>
          <w:sz w:val="20"/>
          <w:szCs w:val="20"/>
          <w:lang w:eastAsia="de-DE"/>
        </w:rPr>
        <w:t>,</w:t>
      </w:r>
      <w:r w:rsidR="00B47A52">
        <w:rPr>
          <w:rFonts w:ascii="Verdana" w:eastAsia="Times New Roman" w:hAnsi="Verdana" w:cs="Arial"/>
          <w:b/>
          <w:bCs/>
          <w:color w:val="000000"/>
          <w:sz w:val="20"/>
          <w:szCs w:val="20"/>
          <w:lang w:eastAsia="de-DE"/>
        </w:rPr>
        <w:t xml:space="preserve"> </w:t>
      </w:r>
      <w:r w:rsidRPr="00DA4F76">
        <w:rPr>
          <w:rFonts w:ascii="Verdana" w:eastAsia="Times New Roman" w:hAnsi="Verdana" w:cs="Arial"/>
          <w:b/>
          <w:bCs/>
          <w:color w:val="0000FF"/>
          <w:sz w:val="20"/>
          <w:szCs w:val="20"/>
          <w:lang w:eastAsia="de-DE"/>
        </w:rPr>
        <w:t>Realität</w:t>
      </w:r>
      <w:r w:rsidRPr="00DA4F76">
        <w:rPr>
          <w:rFonts w:ascii="Verdana" w:eastAsia="Times New Roman" w:hAnsi="Verdana" w:cs="Arial"/>
          <w:b/>
          <w:bCs/>
          <w:color w:val="000000"/>
          <w:sz w:val="20"/>
          <w:szCs w:val="20"/>
          <w:lang w:eastAsia="de-DE"/>
        </w:rPr>
        <w:t>,</w:t>
      </w:r>
      <w:r w:rsidRPr="00DA4F76">
        <w:rPr>
          <w:rFonts w:ascii="Verdana" w:eastAsia="Times New Roman" w:hAnsi="Verdana" w:cs="Arial"/>
          <w:b/>
          <w:bCs/>
          <w:color w:val="666666"/>
          <w:sz w:val="20"/>
          <w:szCs w:val="20"/>
          <w:lang w:eastAsia="de-DE"/>
        </w:rPr>
        <w:t> </w:t>
      </w:r>
      <w:hyperlink r:id="rId8" w:tooltip="Wahrheit" w:history="1">
        <w:r w:rsidRPr="00DA4F76">
          <w:rPr>
            <w:rFonts w:ascii="Verdana" w:eastAsia="Times New Roman" w:hAnsi="Verdana" w:cs="Arial"/>
            <w:b/>
            <w:bCs/>
            <w:color w:val="0000FF"/>
            <w:sz w:val="20"/>
            <w:szCs w:val="20"/>
            <w:u w:val="single"/>
            <w:lang w:eastAsia="de-DE"/>
          </w:rPr>
          <w:t>Wahrheit</w:t>
        </w:r>
      </w:hyperlink>
      <w:r w:rsidRPr="00DA4F76">
        <w:rPr>
          <w:rFonts w:ascii="Verdana" w:eastAsia="Times New Roman" w:hAnsi="Verdana" w:cs="Arial"/>
          <w:b/>
          <w:bCs/>
          <w:color w:val="000000"/>
          <w:sz w:val="20"/>
          <w:szCs w:val="20"/>
          <w:lang w:eastAsia="de-DE"/>
        </w:rPr>
        <w:t>,</w:t>
      </w:r>
      <w:r w:rsidRPr="00DA4F76">
        <w:rPr>
          <w:rFonts w:ascii="Verdana" w:eastAsia="Times New Roman" w:hAnsi="Verdana" w:cs="Arial"/>
          <w:b/>
          <w:bCs/>
          <w:color w:val="666666"/>
          <w:sz w:val="20"/>
          <w:szCs w:val="20"/>
          <w:lang w:eastAsia="de-DE"/>
        </w:rPr>
        <w:t> </w:t>
      </w:r>
      <w:hyperlink r:id="rId9" w:tooltip="Bewusstsein" w:history="1">
        <w:r w:rsidRPr="00DA4F76">
          <w:rPr>
            <w:rFonts w:ascii="Verdana" w:eastAsia="Times New Roman" w:hAnsi="Verdana" w:cs="Arial"/>
            <w:b/>
            <w:bCs/>
            <w:color w:val="0000FF"/>
            <w:sz w:val="20"/>
            <w:szCs w:val="20"/>
            <w:u w:val="single"/>
            <w:lang w:eastAsia="de-DE"/>
          </w:rPr>
          <w:t>Bewusstsein</w:t>
        </w:r>
      </w:hyperlink>
      <w:r w:rsidRPr="00DA4F76">
        <w:rPr>
          <w:rFonts w:ascii="Verdana" w:eastAsia="Times New Roman" w:hAnsi="Verdana" w:cs="Arial"/>
          <w:b/>
          <w:bCs/>
          <w:color w:val="666666"/>
          <w:sz w:val="20"/>
          <w:szCs w:val="20"/>
          <w:lang w:eastAsia="de-DE"/>
        </w:rPr>
        <w:t> </w:t>
      </w:r>
      <w:r w:rsidRPr="00DA4F76">
        <w:rPr>
          <w:rFonts w:ascii="Verdana" w:eastAsia="Times New Roman" w:hAnsi="Verdana" w:cs="Arial"/>
          <w:b/>
          <w:bCs/>
          <w:color w:val="000000"/>
          <w:sz w:val="20"/>
          <w:szCs w:val="20"/>
          <w:lang w:eastAsia="de-DE"/>
        </w:rPr>
        <w:t>und</w:t>
      </w:r>
      <w:r w:rsidRPr="00DA4F76">
        <w:rPr>
          <w:rFonts w:ascii="Verdana" w:eastAsia="Times New Roman" w:hAnsi="Verdana" w:cs="Arial"/>
          <w:b/>
          <w:bCs/>
          <w:color w:val="666666"/>
          <w:sz w:val="20"/>
          <w:szCs w:val="20"/>
          <w:lang w:eastAsia="de-DE"/>
        </w:rPr>
        <w:t> </w:t>
      </w:r>
      <w:hyperlink r:id="rId10" w:tooltip="Bedeutung" w:history="1">
        <w:r w:rsidRPr="00DA4F76">
          <w:rPr>
            <w:rFonts w:ascii="Verdana" w:eastAsia="Times New Roman" w:hAnsi="Verdana" w:cs="Arial"/>
            <w:b/>
            <w:bCs/>
            <w:color w:val="0000FF"/>
            <w:sz w:val="20"/>
            <w:szCs w:val="20"/>
            <w:u w:val="single"/>
            <w:lang w:eastAsia="de-DE"/>
          </w:rPr>
          <w:t>Bedeutung</w:t>
        </w:r>
      </w:hyperlink>
      <w:r w:rsidRPr="00DA4F76">
        <w:rPr>
          <w:rFonts w:ascii="Verdana" w:eastAsia="Times New Roman" w:hAnsi="Verdana" w:cs="Arial"/>
          <w:b/>
          <w:bCs/>
          <w:color w:val="666666"/>
          <w:sz w:val="20"/>
          <w:szCs w:val="20"/>
          <w:lang w:eastAsia="de-DE"/>
        </w:rPr>
        <w:t> </w:t>
      </w:r>
      <w:r w:rsidRPr="00DA4F76">
        <w:rPr>
          <w:rFonts w:ascii="Verdana" w:eastAsia="Times New Roman" w:hAnsi="Verdana" w:cs="Arial"/>
          <w:b/>
          <w:bCs/>
          <w:color w:val="000000"/>
          <w:sz w:val="20"/>
          <w:szCs w:val="20"/>
          <w:lang w:eastAsia="de-DE"/>
        </w:rPr>
        <w:t>auf die Probe gestellt werden</w:t>
      </w:r>
      <w:r w:rsidRPr="00DA4F76">
        <w:rPr>
          <w:rFonts w:ascii="Verdana" w:eastAsia="Times New Roman" w:hAnsi="Verdana" w:cs="Arial"/>
          <w:color w:val="000000"/>
          <w:sz w:val="20"/>
          <w:szCs w:val="20"/>
          <w:lang w:eastAsia="de-DE"/>
        </w:rPr>
        <w:t>:</w:t>
      </w:r>
    </w:p>
    <w:p w:rsidR="00B47A52" w:rsidRPr="00DA4F76" w:rsidRDefault="00B47A52" w:rsidP="00DA4F76">
      <w:pPr>
        <w:spacing w:after="0" w:line="270" w:lineRule="atLeast"/>
        <w:rPr>
          <w:rFonts w:ascii="Arial" w:eastAsia="Times New Roman" w:hAnsi="Arial" w:cs="Arial"/>
          <w:color w:val="666666"/>
          <w:sz w:val="18"/>
          <w:szCs w:val="18"/>
          <w:lang w:eastAsia="de-DE"/>
        </w:rPr>
      </w:pPr>
    </w:p>
    <w:p w:rsidR="00DA4F76" w:rsidRPr="00DA4F76" w:rsidRDefault="00DA4F76" w:rsidP="00DA4F76">
      <w:pPr>
        <w:spacing w:after="0" w:line="240" w:lineRule="auto"/>
        <w:ind w:left="708"/>
        <w:rPr>
          <w:rFonts w:ascii="Arial" w:eastAsia="Times New Roman" w:hAnsi="Arial" w:cs="Arial"/>
          <w:color w:val="666666"/>
          <w:sz w:val="18"/>
          <w:szCs w:val="18"/>
          <w:lang w:eastAsia="de-DE"/>
        </w:rPr>
      </w:pPr>
      <w:r w:rsidRPr="00DA4F76">
        <w:rPr>
          <w:rFonts w:ascii="Cambria" w:eastAsia="Times New Roman" w:hAnsi="Cambria" w:cs="Arial"/>
          <w:color w:val="000000"/>
          <w:sz w:val="23"/>
          <w:szCs w:val="23"/>
          <w:lang w:eastAsia="de-DE"/>
        </w:rPr>
        <w:t>„Man stelle sich vor, ein Mensch (Du kannst Dir ausmalen, dass Du selbst es bist) sei von einem bösen Wissenschaftler operiert worden. Das Gehirn dieser Person (Dein Gehirn) ist aus dem Körper entfernt worden und in einen Tank mit einer Nährflüssigkeit, die das Gehirn am Leben erhält, gelegt worden. Die Nervenenden sind mit einem superwissenschaftlichen Computer verbunden, der bewirkt, dass die Person, deren Gehirn es ist, der Täuschung unterliegt, alles verhalte sich völlig normal. Da scheinen Leute, Gegenstände, der Himmel usw. zu sein, doch in Wirklichkeit ist alles, was diese Person (Du!) erlebt, das Resultat elektronischer Impulse, die vom Computer in die Nervenenden übergehen. Der Computer ist so gescheit, dass, wenn diese Person ihre Hand zu heben versucht, die Rückkopplung vom Computer her bewirkt, dass sie "sieht" und "fühlt", wie die Hand geschoben wird. Darüber hinaus kann der böse Wissenschaftler durch Wechsel des Programms dafür sorgen, dass sein Opfer jede Situation oder Umgebung nach dem Willen des bösen Wissenschaftlers "erlebt" (...). Er kann auch die Erinnerung an die Gehirnoperation auslöschen, so dass das Opfer den Eindruck hat, immer schon in dieser Umwelt gelebt zu haben.“</w:t>
      </w:r>
      <w:r w:rsidRPr="00DA4F76">
        <w:rPr>
          <w:rFonts w:ascii="Cambria" w:eastAsia="Times New Roman" w:hAnsi="Cambria" w:cs="Arial"/>
          <w:color w:val="1D2129"/>
          <w:sz w:val="23"/>
          <w:szCs w:val="23"/>
          <w:lang w:eastAsia="de-DE"/>
        </w:rPr>
        <w:br/>
      </w:r>
      <w:r w:rsidRPr="00DA4F76">
        <w:rPr>
          <w:rFonts w:ascii="Cambria" w:eastAsia="Times New Roman" w:hAnsi="Cambria" w:cs="Arial"/>
          <w:color w:val="000000"/>
          <w:sz w:val="23"/>
          <w:szCs w:val="23"/>
          <w:lang w:eastAsia="de-DE"/>
        </w:rPr>
        <w:t>-Hillary Putnam[1]</w:t>
      </w:r>
    </w:p>
    <w:p w:rsidR="00B47A52" w:rsidRDefault="00B47A52" w:rsidP="00DA4F76">
      <w:pPr>
        <w:spacing w:after="0" w:line="270" w:lineRule="atLeast"/>
        <w:rPr>
          <w:rFonts w:ascii="Verdana" w:eastAsia="Times New Roman" w:hAnsi="Verdana" w:cs="Arial"/>
          <w:color w:val="000000"/>
          <w:sz w:val="20"/>
          <w:szCs w:val="20"/>
          <w:lang w:eastAsia="de-DE"/>
        </w:rPr>
      </w:pP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Verdana" w:eastAsia="Times New Roman" w:hAnsi="Verdana" w:cs="Arial"/>
          <w:color w:val="000000"/>
          <w:sz w:val="20"/>
          <w:szCs w:val="20"/>
          <w:lang w:eastAsia="de-DE"/>
        </w:rPr>
        <w:t xml:space="preserve">... de facto ist die Person (sind Sie!) aber nur ein Gehirn im Tank, </w:t>
      </w:r>
      <w:proofErr w:type="spellStart"/>
      <w:r w:rsidRPr="00DA4F76">
        <w:rPr>
          <w:rFonts w:ascii="Verdana" w:eastAsia="Times New Roman" w:hAnsi="Verdana" w:cs="Arial"/>
          <w:color w:val="000000"/>
          <w:sz w:val="20"/>
          <w:szCs w:val="20"/>
          <w:lang w:eastAsia="de-DE"/>
        </w:rPr>
        <w:t>dassfälschlicherweise</w:t>
      </w:r>
      <w:proofErr w:type="spellEnd"/>
      <w:r w:rsidRPr="00DA4F76">
        <w:rPr>
          <w:rFonts w:ascii="Verdana" w:eastAsia="Times New Roman" w:hAnsi="Verdana" w:cs="Arial"/>
          <w:color w:val="000000"/>
          <w:sz w:val="20"/>
          <w:szCs w:val="20"/>
          <w:lang w:eastAsia="de-DE"/>
        </w:rPr>
        <w:t xml:space="preserve"> glaubt, gerade diesen Text hier zu lesen. Daraus lässt sich </w:t>
      </w:r>
      <w:proofErr w:type="spellStart"/>
      <w:r w:rsidRPr="00DA4F76">
        <w:rPr>
          <w:rFonts w:ascii="Verdana" w:eastAsia="Times New Roman" w:hAnsi="Verdana" w:cs="Arial"/>
          <w:color w:val="000000"/>
          <w:sz w:val="20"/>
          <w:szCs w:val="20"/>
          <w:lang w:eastAsia="de-DE"/>
        </w:rPr>
        <w:t>ein</w:t>
      </w:r>
      <w:hyperlink r:id="rId11" w:tooltip="Argument" w:history="1">
        <w:r w:rsidRPr="00DA4F76">
          <w:rPr>
            <w:rFonts w:ascii="Verdana" w:eastAsia="Times New Roman" w:hAnsi="Verdana" w:cs="Arial"/>
            <w:b/>
            <w:bCs/>
            <w:color w:val="0000FF"/>
            <w:sz w:val="20"/>
            <w:szCs w:val="20"/>
            <w:u w:val="single"/>
            <w:lang w:eastAsia="de-DE"/>
          </w:rPr>
          <w:t>Argument</w:t>
        </w:r>
        <w:proofErr w:type="spellEnd"/>
      </w:hyperlink>
      <w:r w:rsidRPr="00DA4F76">
        <w:rPr>
          <w:rFonts w:ascii="Verdana" w:eastAsia="Times New Roman" w:hAnsi="Verdana" w:cs="Arial"/>
          <w:b/>
          <w:bCs/>
          <w:color w:val="666666"/>
          <w:sz w:val="20"/>
          <w:szCs w:val="20"/>
          <w:lang w:eastAsia="de-DE"/>
        </w:rPr>
        <w:t> </w:t>
      </w:r>
      <w:r w:rsidRPr="00DA4F76">
        <w:rPr>
          <w:rFonts w:ascii="Verdana" w:eastAsia="Times New Roman" w:hAnsi="Verdana" w:cs="Arial"/>
          <w:b/>
          <w:bCs/>
          <w:color w:val="000000"/>
          <w:sz w:val="20"/>
          <w:szCs w:val="20"/>
          <w:lang w:eastAsia="de-DE"/>
        </w:rPr>
        <w:t>für den</w:t>
      </w:r>
      <w:r w:rsidRPr="00DA4F76">
        <w:rPr>
          <w:rFonts w:ascii="Verdana" w:eastAsia="Times New Roman" w:hAnsi="Verdana" w:cs="Arial"/>
          <w:b/>
          <w:bCs/>
          <w:color w:val="666666"/>
          <w:sz w:val="20"/>
          <w:szCs w:val="20"/>
          <w:lang w:eastAsia="de-DE"/>
        </w:rPr>
        <w:t> </w:t>
      </w:r>
      <w:hyperlink r:id="rId12" w:tooltip="Skeptizismus" w:history="1">
        <w:r w:rsidRPr="00DA4F76">
          <w:rPr>
            <w:rFonts w:ascii="Verdana" w:eastAsia="Times New Roman" w:hAnsi="Verdana" w:cs="Arial"/>
            <w:b/>
            <w:bCs/>
            <w:color w:val="0000FF"/>
            <w:sz w:val="20"/>
            <w:szCs w:val="20"/>
            <w:u w:val="single"/>
            <w:lang w:eastAsia="de-DE"/>
          </w:rPr>
          <w:t>absoluten Skeptizismus</w:t>
        </w:r>
      </w:hyperlink>
      <w:r w:rsidRPr="00DA4F76">
        <w:rPr>
          <w:rFonts w:ascii="Verdana" w:eastAsia="Times New Roman" w:hAnsi="Verdana" w:cs="Arial"/>
          <w:color w:val="666666"/>
          <w:sz w:val="20"/>
          <w:szCs w:val="20"/>
          <w:lang w:eastAsia="de-DE"/>
        </w:rPr>
        <w:t> </w:t>
      </w:r>
      <w:r w:rsidRPr="00DA4F76">
        <w:rPr>
          <w:rFonts w:ascii="Verdana" w:eastAsia="Times New Roman" w:hAnsi="Verdana" w:cs="Arial"/>
          <w:color w:val="000000"/>
          <w:sz w:val="20"/>
          <w:szCs w:val="20"/>
          <w:lang w:eastAsia="de-DE"/>
        </w:rPr>
        <w:t>formulieren: Wenn Sie sich nicht sicher sein können, dass Sie kein Gehirn im Tank sind, dann können Sie nicht ausschließen, dass alle ihre</w:t>
      </w:r>
      <w:r w:rsidRPr="00DA4F76">
        <w:rPr>
          <w:rFonts w:ascii="Verdana" w:eastAsia="Times New Roman" w:hAnsi="Verdana" w:cs="Arial"/>
          <w:color w:val="666666"/>
          <w:sz w:val="20"/>
          <w:szCs w:val="20"/>
          <w:lang w:eastAsia="de-DE"/>
        </w:rPr>
        <w:t> </w:t>
      </w:r>
      <w:hyperlink r:id="rId13" w:tooltip="Überzeugung" w:history="1">
        <w:r w:rsidRPr="00DA4F76">
          <w:rPr>
            <w:rFonts w:ascii="Verdana" w:eastAsia="Times New Roman" w:hAnsi="Verdana" w:cs="Arial"/>
            <w:color w:val="0000FF"/>
            <w:sz w:val="20"/>
            <w:szCs w:val="20"/>
            <w:u w:val="single"/>
            <w:lang w:eastAsia="de-DE"/>
          </w:rPr>
          <w:t>Überzeugungen</w:t>
        </w:r>
      </w:hyperlink>
      <w:r w:rsidRPr="00DA4F76">
        <w:rPr>
          <w:rFonts w:ascii="Verdana" w:eastAsia="Times New Roman" w:hAnsi="Verdana" w:cs="Arial"/>
          <w:color w:val="666666"/>
          <w:sz w:val="20"/>
          <w:szCs w:val="20"/>
          <w:lang w:eastAsia="de-DE"/>
        </w:rPr>
        <w:t> </w:t>
      </w:r>
      <w:r w:rsidRPr="00DA4F76">
        <w:rPr>
          <w:rFonts w:ascii="Verdana" w:eastAsia="Times New Roman" w:hAnsi="Verdana" w:cs="Arial"/>
          <w:color w:val="000000"/>
          <w:sz w:val="20"/>
          <w:szCs w:val="20"/>
          <w:lang w:eastAsia="de-DE"/>
        </w:rPr>
        <w:t>(über</w:t>
      </w:r>
      <w:r w:rsidRPr="00DA4F76">
        <w:rPr>
          <w:rFonts w:ascii="Verdana" w:eastAsia="Times New Roman" w:hAnsi="Verdana" w:cs="Arial"/>
          <w:color w:val="666666"/>
          <w:sz w:val="20"/>
          <w:szCs w:val="20"/>
          <w:lang w:eastAsia="de-DE"/>
        </w:rPr>
        <w:t> </w:t>
      </w:r>
      <w:hyperlink r:id="rId14" w:tooltip="Außenweltskeptizismus" w:history="1">
        <w:r w:rsidRPr="00DA4F76">
          <w:rPr>
            <w:rFonts w:ascii="Verdana" w:eastAsia="Times New Roman" w:hAnsi="Verdana" w:cs="Arial"/>
            <w:color w:val="0000FF"/>
            <w:sz w:val="20"/>
            <w:szCs w:val="20"/>
            <w:u w:val="single"/>
            <w:lang w:eastAsia="de-DE"/>
          </w:rPr>
          <w:t>die Außenwelt</w:t>
        </w:r>
      </w:hyperlink>
      <w:r w:rsidRPr="00DA4F76">
        <w:rPr>
          <w:rFonts w:ascii="Verdana" w:eastAsia="Times New Roman" w:hAnsi="Verdana" w:cs="Arial"/>
          <w:color w:val="000000"/>
          <w:sz w:val="20"/>
          <w:szCs w:val="20"/>
          <w:lang w:eastAsia="de-DE"/>
        </w:rPr>
        <w:t>) falsch sind.</w:t>
      </w:r>
    </w:p>
    <w:p w:rsidR="00DA4F76" w:rsidRDefault="00DA4F76" w:rsidP="00DA4F76">
      <w:pPr>
        <w:spacing w:after="0" w:line="270" w:lineRule="atLeast"/>
        <w:rPr>
          <w:rFonts w:ascii="Verdana" w:eastAsia="Times New Roman" w:hAnsi="Verdana" w:cs="Arial"/>
          <w:color w:val="000000"/>
          <w:sz w:val="20"/>
          <w:szCs w:val="20"/>
          <w:lang w:eastAsia="de-DE"/>
        </w:rPr>
      </w:pPr>
      <w:r w:rsidRPr="00DA4F76">
        <w:rPr>
          <w:rFonts w:ascii="Verdana" w:eastAsia="Times New Roman" w:hAnsi="Verdana" w:cs="Arial"/>
          <w:color w:val="000000"/>
          <w:sz w:val="20"/>
          <w:szCs w:val="20"/>
          <w:lang w:eastAsia="de-DE"/>
        </w:rPr>
        <w:t>Um einen Bezug auf Wissensansprüche zu konstruieren, können wir </w:t>
      </w:r>
      <w:r w:rsidRPr="00DA4F76">
        <w:rPr>
          <w:rFonts w:ascii="Verdana" w:eastAsia="Times New Roman" w:hAnsi="Verdana" w:cs="Arial"/>
          <w:b/>
          <w:bCs/>
          <w:color w:val="000000"/>
          <w:sz w:val="20"/>
          <w:szCs w:val="20"/>
          <w:lang w:eastAsia="de-DE"/>
        </w:rPr>
        <w:t>alternativ ein zweites Argument</w:t>
      </w:r>
      <w:r w:rsidRPr="00DA4F76">
        <w:rPr>
          <w:rFonts w:ascii="Verdana" w:eastAsia="Times New Roman" w:hAnsi="Verdana" w:cs="Arial"/>
          <w:color w:val="000000"/>
          <w:sz w:val="20"/>
          <w:szCs w:val="20"/>
          <w:lang w:eastAsia="de-DE"/>
        </w:rPr>
        <w:t> formulieren. Es stehe "p" für eine Überzeugung bezüglich der Außenwelt, ("Schnee ist weiß", "meine Freundin ist real"):</w:t>
      </w:r>
    </w:p>
    <w:p w:rsidR="00B47A52" w:rsidRPr="00DA4F76" w:rsidRDefault="00B47A52" w:rsidP="00DA4F76">
      <w:pPr>
        <w:spacing w:after="0" w:line="270" w:lineRule="atLeast"/>
        <w:rPr>
          <w:rFonts w:ascii="Arial" w:eastAsia="Times New Roman" w:hAnsi="Arial" w:cs="Arial"/>
          <w:color w:val="666666"/>
          <w:sz w:val="18"/>
          <w:szCs w:val="18"/>
          <w:lang w:eastAsia="de-DE"/>
        </w:rPr>
      </w:pP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Verdana" w:eastAsia="Times New Roman" w:hAnsi="Verdana" w:cs="Arial"/>
          <w:color w:val="000000"/>
          <w:sz w:val="20"/>
          <w:szCs w:val="20"/>
          <w:lang w:eastAsia="de-DE"/>
        </w:rPr>
        <w:t>(P1) Wenn ich weiß, dass ich kein Gehirn im Tank bin,</w:t>
      </w: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Verdana" w:eastAsia="Times New Roman" w:hAnsi="Verdana" w:cs="Arial"/>
          <w:color w:val="000000"/>
          <w:sz w:val="20"/>
          <w:szCs w:val="20"/>
          <w:lang w:eastAsia="de-DE"/>
        </w:rPr>
        <w:t>       dann kann ich prinzipiell wissen, dass p.</w:t>
      </w: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Verdana" w:eastAsia="Times New Roman" w:hAnsi="Verdana" w:cs="Arial"/>
          <w:color w:val="000000"/>
          <w:sz w:val="20"/>
          <w:szCs w:val="20"/>
          <w:lang w:eastAsia="de-DE"/>
        </w:rPr>
        <w:t>(P2) Ich weiß nicht, dass ich kein Gehirn im Tank bin.</w:t>
      </w: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Verdana" w:eastAsia="Times New Roman" w:hAnsi="Verdana" w:cs="Arial"/>
          <w:color w:val="000000"/>
          <w:sz w:val="20"/>
          <w:szCs w:val="20"/>
          <w:lang w:eastAsia="de-DE"/>
        </w:rPr>
        <w:t>(K)  Also kann ich nicht wissen, dass p.</w:t>
      </w:r>
    </w:p>
    <w:p w:rsidR="00B47A52" w:rsidRDefault="00B47A52" w:rsidP="00DA4F76">
      <w:pPr>
        <w:spacing w:after="0" w:line="270" w:lineRule="atLeast"/>
        <w:rPr>
          <w:rFonts w:ascii="Verdana" w:eastAsia="Times New Roman" w:hAnsi="Verdana" w:cs="Arial"/>
          <w:color w:val="000000"/>
          <w:sz w:val="20"/>
          <w:szCs w:val="20"/>
          <w:lang w:eastAsia="de-DE"/>
        </w:rPr>
      </w:pPr>
    </w:p>
    <w:p w:rsidR="00DA4F76" w:rsidRDefault="00DA4F76" w:rsidP="00DA4F76">
      <w:pPr>
        <w:spacing w:after="0" w:line="270" w:lineRule="atLeast"/>
        <w:rPr>
          <w:rFonts w:ascii="Verdana" w:eastAsia="Times New Roman" w:hAnsi="Verdana" w:cs="Arial"/>
          <w:color w:val="000000"/>
          <w:sz w:val="20"/>
          <w:szCs w:val="20"/>
          <w:lang w:eastAsia="de-DE"/>
        </w:rPr>
      </w:pPr>
      <w:r w:rsidRPr="00DA4F76">
        <w:rPr>
          <w:rFonts w:ascii="Verdana" w:eastAsia="Times New Roman" w:hAnsi="Verdana" w:cs="Arial"/>
          <w:color w:val="000000"/>
          <w:sz w:val="20"/>
          <w:szCs w:val="20"/>
          <w:lang w:eastAsia="de-DE"/>
        </w:rPr>
        <w:t>Wenn das zweite Argument formal und inhaltlich korrekt ist, kann ich kein gesichertes Wissen über die Außenwelt erlangen. </w:t>
      </w:r>
      <w:r w:rsidRPr="00DA4F76">
        <w:rPr>
          <w:rFonts w:ascii="Verdana" w:eastAsia="Times New Roman" w:hAnsi="Verdana" w:cs="Arial"/>
          <w:b/>
          <w:bCs/>
          <w:color w:val="000000"/>
          <w:sz w:val="20"/>
          <w:szCs w:val="20"/>
          <w:lang w:eastAsia="de-DE"/>
        </w:rPr>
        <w:t>Der</w:t>
      </w:r>
      <w:r w:rsidRPr="00DA4F76">
        <w:rPr>
          <w:rFonts w:ascii="Verdana" w:eastAsia="Times New Roman" w:hAnsi="Verdana" w:cs="Arial"/>
          <w:color w:val="666666"/>
          <w:sz w:val="20"/>
          <w:szCs w:val="20"/>
          <w:lang w:eastAsia="de-DE"/>
        </w:rPr>
        <w:t> </w:t>
      </w:r>
      <w:hyperlink r:id="rId15" w:tooltip="Außenweltskeptizismus" w:history="1">
        <w:r w:rsidRPr="00DA4F76">
          <w:rPr>
            <w:rFonts w:ascii="Verdana" w:eastAsia="Times New Roman" w:hAnsi="Verdana" w:cs="Arial"/>
            <w:b/>
            <w:bCs/>
            <w:color w:val="0000FF"/>
            <w:sz w:val="20"/>
            <w:szCs w:val="20"/>
            <w:u w:val="single"/>
            <w:lang w:eastAsia="de-DE"/>
          </w:rPr>
          <w:t>Außenweltskeptizismus</w:t>
        </w:r>
      </w:hyperlink>
      <w:r w:rsidR="00B47A52">
        <w:rPr>
          <w:rFonts w:ascii="Verdana" w:eastAsia="Times New Roman" w:hAnsi="Verdana" w:cs="Arial"/>
          <w:b/>
          <w:bCs/>
          <w:color w:val="0000FF"/>
          <w:sz w:val="20"/>
          <w:szCs w:val="20"/>
          <w:lang w:eastAsia="de-DE"/>
        </w:rPr>
        <w:t xml:space="preserve"> </w:t>
      </w:r>
      <w:r w:rsidRPr="00DA4F76">
        <w:rPr>
          <w:rFonts w:ascii="Verdana" w:eastAsia="Times New Roman" w:hAnsi="Verdana" w:cs="Arial"/>
          <w:b/>
          <w:bCs/>
          <w:color w:val="000000"/>
          <w:sz w:val="20"/>
          <w:szCs w:val="20"/>
          <w:lang w:eastAsia="de-DE"/>
        </w:rPr>
        <w:t>wäre perfekt begründet</w:t>
      </w:r>
      <w:r w:rsidRPr="00DA4F76">
        <w:rPr>
          <w:rFonts w:ascii="Verdana" w:eastAsia="Times New Roman" w:hAnsi="Verdana" w:cs="Arial"/>
          <w:color w:val="000000"/>
          <w:sz w:val="20"/>
          <w:szCs w:val="20"/>
          <w:lang w:eastAsia="de-DE"/>
        </w:rPr>
        <w:t>. </w:t>
      </w:r>
      <w:r w:rsidRPr="00DA4F76">
        <w:rPr>
          <w:rFonts w:ascii="Verdana" w:eastAsia="Times New Roman" w:hAnsi="Verdana" w:cs="Arial"/>
          <w:b/>
          <w:bCs/>
          <w:color w:val="000000"/>
          <w:sz w:val="20"/>
          <w:szCs w:val="20"/>
          <w:lang w:eastAsia="de-DE"/>
        </w:rPr>
        <w:t xml:space="preserve">Die meisten der Versuche, den Außenweltskeptizismus zu widerlegen, oder zu </w:t>
      </w:r>
      <w:proofErr w:type="spellStart"/>
      <w:r w:rsidRPr="00DA4F76">
        <w:rPr>
          <w:rFonts w:ascii="Verdana" w:eastAsia="Times New Roman" w:hAnsi="Verdana" w:cs="Arial"/>
          <w:b/>
          <w:bCs/>
          <w:color w:val="000000"/>
          <w:sz w:val="20"/>
          <w:szCs w:val="20"/>
          <w:lang w:eastAsia="de-DE"/>
        </w:rPr>
        <w:t>entplausibilisieren</w:t>
      </w:r>
      <w:proofErr w:type="spellEnd"/>
      <w:r w:rsidRPr="00DA4F76">
        <w:rPr>
          <w:rFonts w:ascii="Verdana" w:eastAsia="Times New Roman" w:hAnsi="Verdana" w:cs="Arial"/>
          <w:b/>
          <w:bCs/>
          <w:color w:val="000000"/>
          <w:sz w:val="20"/>
          <w:szCs w:val="20"/>
          <w:lang w:eastAsia="de-DE"/>
        </w:rPr>
        <w:t xml:space="preserve">, versuchen entsprechend aufzuzeigen, dass </w:t>
      </w:r>
      <w:proofErr w:type="spellStart"/>
      <w:r w:rsidRPr="00DA4F76">
        <w:rPr>
          <w:rFonts w:ascii="Verdana" w:eastAsia="Times New Roman" w:hAnsi="Verdana" w:cs="Arial"/>
          <w:b/>
          <w:bCs/>
          <w:color w:val="000000"/>
          <w:sz w:val="20"/>
          <w:szCs w:val="20"/>
          <w:lang w:eastAsia="de-DE"/>
        </w:rPr>
        <w:t>außenweltskeptizistische</w:t>
      </w:r>
      <w:proofErr w:type="spellEnd"/>
      <w:r w:rsidRPr="00DA4F76">
        <w:rPr>
          <w:rFonts w:ascii="Verdana" w:eastAsia="Times New Roman" w:hAnsi="Verdana" w:cs="Arial"/>
          <w:b/>
          <w:bCs/>
          <w:color w:val="000000"/>
          <w:sz w:val="20"/>
          <w:szCs w:val="20"/>
          <w:lang w:eastAsia="de-DE"/>
        </w:rPr>
        <w:t xml:space="preserve"> Argument wie das </w:t>
      </w:r>
      <w:proofErr w:type="spellStart"/>
      <w:r w:rsidRPr="00DA4F76">
        <w:rPr>
          <w:rFonts w:ascii="Verdana" w:eastAsia="Times New Roman" w:hAnsi="Verdana" w:cs="Arial"/>
          <w:b/>
          <w:bCs/>
          <w:color w:val="000000"/>
          <w:sz w:val="20"/>
          <w:szCs w:val="20"/>
          <w:lang w:eastAsia="de-DE"/>
        </w:rPr>
        <w:t>G.i.T</w:t>
      </w:r>
      <w:proofErr w:type="spellEnd"/>
      <w:r w:rsidRPr="00DA4F76">
        <w:rPr>
          <w:rFonts w:ascii="Verdana" w:eastAsia="Times New Roman" w:hAnsi="Verdana" w:cs="Arial"/>
          <w:b/>
          <w:bCs/>
          <w:color w:val="000000"/>
          <w:sz w:val="20"/>
          <w:szCs w:val="20"/>
          <w:lang w:eastAsia="de-DE"/>
        </w:rPr>
        <w:t>. unmöglich, oder unwahrscheinlich, sind</w:t>
      </w:r>
      <w:r w:rsidRPr="00DA4F76">
        <w:rPr>
          <w:rFonts w:ascii="Verdana" w:eastAsia="Times New Roman" w:hAnsi="Verdana" w:cs="Arial"/>
          <w:color w:val="000000"/>
          <w:sz w:val="20"/>
          <w:szCs w:val="20"/>
          <w:lang w:eastAsia="de-DE"/>
        </w:rPr>
        <w:t xml:space="preserve">. </w:t>
      </w:r>
      <w:proofErr w:type="spellStart"/>
      <w:r w:rsidRPr="00DA4F76">
        <w:rPr>
          <w:rFonts w:ascii="Verdana" w:eastAsia="Times New Roman" w:hAnsi="Verdana" w:cs="Arial"/>
          <w:color w:val="000000"/>
          <w:sz w:val="20"/>
          <w:szCs w:val="20"/>
          <w:lang w:eastAsia="de-DE"/>
        </w:rPr>
        <w:t>Der</w:t>
      </w:r>
      <w:hyperlink r:id="rId16" w:tooltip="Philosophie" w:history="1">
        <w:r w:rsidRPr="00DA4F76">
          <w:rPr>
            <w:rFonts w:ascii="Verdana" w:eastAsia="Times New Roman" w:hAnsi="Verdana" w:cs="Arial"/>
            <w:color w:val="0000FF"/>
            <w:sz w:val="20"/>
            <w:szCs w:val="20"/>
            <w:u w:val="single"/>
            <w:lang w:eastAsia="de-DE"/>
          </w:rPr>
          <w:t>Philosoph</w:t>
        </w:r>
        <w:proofErr w:type="spellEnd"/>
      </w:hyperlink>
      <w:r w:rsidRPr="00DA4F76">
        <w:rPr>
          <w:rFonts w:ascii="Verdana" w:eastAsia="Times New Roman" w:hAnsi="Verdana" w:cs="Arial"/>
          <w:color w:val="0000FF"/>
          <w:sz w:val="20"/>
          <w:szCs w:val="20"/>
          <w:lang w:eastAsia="de-DE"/>
        </w:rPr>
        <w:t> Hilary Putnam</w:t>
      </w:r>
      <w:r w:rsidRPr="00DA4F76">
        <w:rPr>
          <w:rFonts w:ascii="Verdana" w:eastAsia="Times New Roman" w:hAnsi="Verdana" w:cs="Arial"/>
          <w:color w:val="666666"/>
          <w:sz w:val="20"/>
          <w:szCs w:val="20"/>
          <w:lang w:eastAsia="de-DE"/>
        </w:rPr>
        <w:t> </w:t>
      </w:r>
      <w:r w:rsidRPr="00DA4F76">
        <w:rPr>
          <w:rFonts w:ascii="Verdana" w:eastAsia="Times New Roman" w:hAnsi="Verdana" w:cs="Arial"/>
          <w:color w:val="000000"/>
          <w:sz w:val="20"/>
          <w:szCs w:val="20"/>
          <w:lang w:eastAsia="de-DE"/>
        </w:rPr>
        <w:t>unterbreitete in</w:t>
      </w:r>
      <w:r w:rsidRPr="00DA4F76">
        <w:rPr>
          <w:rFonts w:ascii="Verdana" w:eastAsia="Times New Roman" w:hAnsi="Verdana" w:cs="Arial"/>
          <w:color w:val="666666"/>
          <w:sz w:val="20"/>
          <w:szCs w:val="20"/>
          <w:lang w:eastAsia="de-DE"/>
        </w:rPr>
        <w:t> </w:t>
      </w:r>
      <w:hyperlink r:id="rId17" w:tgtFrame="_blank" w:tooltip="https://www.amazon.de/Reason-Truth-History-Hilary-Putnam/dp/0521230357/ref=sr_1_2?ie=UTF8&amp;qid=1488210673&amp;sr=8-2&amp;keywords=Hilary+Putnam+Reason%2C" w:history="1">
        <w:r w:rsidRPr="00DA4F76">
          <w:rPr>
            <w:rFonts w:ascii="Verdana" w:eastAsia="Times New Roman" w:hAnsi="Verdana" w:cs="Arial"/>
            <w:color w:val="367614"/>
            <w:sz w:val="20"/>
            <w:szCs w:val="20"/>
            <w:u w:val="single"/>
            <w:lang w:eastAsia="de-DE"/>
          </w:rPr>
          <w:t>Vernunft, Wahrheit und Geschichte</w:t>
        </w:r>
      </w:hyperlink>
      <w:r w:rsidRPr="00DA4F76">
        <w:rPr>
          <w:rFonts w:ascii="Verdana" w:eastAsia="Times New Roman" w:hAnsi="Verdana" w:cs="Arial"/>
          <w:color w:val="666666"/>
          <w:sz w:val="20"/>
          <w:szCs w:val="20"/>
          <w:lang w:eastAsia="de-DE"/>
        </w:rPr>
        <w:t> </w:t>
      </w:r>
      <w:r w:rsidRPr="00DA4F76">
        <w:rPr>
          <w:rFonts w:ascii="Verdana" w:eastAsia="Times New Roman" w:hAnsi="Verdana" w:cs="Arial"/>
          <w:color w:val="000000"/>
          <w:sz w:val="20"/>
          <w:szCs w:val="20"/>
          <w:lang w:eastAsia="de-DE"/>
        </w:rPr>
        <w:t>das wohl bekannteste Gegenargument, nach dem wir keine Gehirne im Tank sein können und das für große Diskussionen in der</w:t>
      </w:r>
      <w:r w:rsidRPr="00DA4F76">
        <w:rPr>
          <w:rFonts w:ascii="Verdana" w:eastAsia="Times New Roman" w:hAnsi="Verdana" w:cs="Arial"/>
          <w:color w:val="666666"/>
          <w:sz w:val="20"/>
          <w:szCs w:val="20"/>
          <w:lang w:eastAsia="de-DE"/>
        </w:rPr>
        <w:t> </w:t>
      </w:r>
      <w:hyperlink r:id="rId18" w:tooltip="Realismus" w:history="1">
        <w:proofErr w:type="spellStart"/>
        <w:r w:rsidRPr="00DA4F76">
          <w:rPr>
            <w:rFonts w:ascii="Verdana" w:eastAsia="Times New Roman" w:hAnsi="Verdana" w:cs="Arial"/>
            <w:color w:val="0000FF"/>
            <w:sz w:val="20"/>
            <w:szCs w:val="20"/>
            <w:u w:val="single"/>
            <w:lang w:eastAsia="de-DE"/>
          </w:rPr>
          <w:t>Realismusdebatte</w:t>
        </w:r>
        <w:proofErr w:type="spellEnd"/>
      </w:hyperlink>
      <w:r w:rsidRPr="00DA4F76">
        <w:rPr>
          <w:rFonts w:ascii="Verdana" w:eastAsia="Times New Roman" w:hAnsi="Verdana" w:cs="Arial"/>
          <w:color w:val="000000"/>
          <w:sz w:val="20"/>
          <w:szCs w:val="20"/>
          <w:lang w:eastAsia="de-DE"/>
        </w:rPr>
        <w:t>, in der</w:t>
      </w:r>
      <w:r w:rsidR="00B47A52">
        <w:rPr>
          <w:rFonts w:ascii="Verdana" w:eastAsia="Times New Roman" w:hAnsi="Verdana" w:cs="Arial"/>
          <w:color w:val="000000"/>
          <w:sz w:val="20"/>
          <w:szCs w:val="20"/>
          <w:lang w:eastAsia="de-DE"/>
        </w:rPr>
        <w:t xml:space="preserve"> </w:t>
      </w:r>
      <w:hyperlink r:id="rId19" w:tooltip="Sprachphilosophie" w:history="1">
        <w:r w:rsidRPr="00DA4F76">
          <w:rPr>
            <w:rFonts w:ascii="Verdana" w:eastAsia="Times New Roman" w:hAnsi="Verdana" w:cs="Arial"/>
            <w:color w:val="0000FF"/>
            <w:sz w:val="20"/>
            <w:szCs w:val="20"/>
            <w:u w:val="single"/>
            <w:lang w:eastAsia="de-DE"/>
          </w:rPr>
          <w:t>Sprachphilosophie</w:t>
        </w:r>
      </w:hyperlink>
      <w:r w:rsidRPr="00DA4F76">
        <w:rPr>
          <w:rFonts w:ascii="Verdana" w:eastAsia="Times New Roman" w:hAnsi="Verdana" w:cs="Arial"/>
          <w:color w:val="666666"/>
          <w:sz w:val="20"/>
          <w:szCs w:val="20"/>
          <w:lang w:eastAsia="de-DE"/>
        </w:rPr>
        <w:t> </w:t>
      </w:r>
      <w:r w:rsidRPr="00DA4F76">
        <w:rPr>
          <w:rFonts w:ascii="Verdana" w:eastAsia="Times New Roman" w:hAnsi="Verdana" w:cs="Arial"/>
          <w:color w:val="000000"/>
          <w:sz w:val="20"/>
          <w:szCs w:val="20"/>
          <w:lang w:eastAsia="de-DE"/>
        </w:rPr>
        <w:t>und der</w:t>
      </w:r>
      <w:r w:rsidRPr="00DA4F76">
        <w:rPr>
          <w:rFonts w:ascii="Verdana" w:eastAsia="Times New Roman" w:hAnsi="Verdana" w:cs="Arial"/>
          <w:color w:val="666666"/>
          <w:sz w:val="20"/>
          <w:szCs w:val="20"/>
          <w:lang w:eastAsia="de-DE"/>
        </w:rPr>
        <w:t> </w:t>
      </w:r>
      <w:hyperlink r:id="rId20" w:tooltip="Philosophie des Geistes" w:history="1">
        <w:r w:rsidRPr="00DA4F76">
          <w:rPr>
            <w:rFonts w:ascii="Verdana" w:eastAsia="Times New Roman" w:hAnsi="Verdana" w:cs="Arial"/>
            <w:color w:val="0000FF"/>
            <w:sz w:val="20"/>
            <w:szCs w:val="20"/>
            <w:u w:val="single"/>
            <w:lang w:eastAsia="de-DE"/>
          </w:rPr>
          <w:t>Philosophie des Geistes</w:t>
        </w:r>
      </w:hyperlink>
      <w:r w:rsidRPr="00DA4F76">
        <w:rPr>
          <w:rFonts w:ascii="Verdana" w:eastAsia="Times New Roman" w:hAnsi="Verdana" w:cs="Arial"/>
          <w:color w:val="666666"/>
          <w:sz w:val="20"/>
          <w:szCs w:val="20"/>
          <w:lang w:eastAsia="de-DE"/>
        </w:rPr>
        <w:t> </w:t>
      </w:r>
      <w:r w:rsidRPr="00DA4F76">
        <w:rPr>
          <w:rFonts w:ascii="Verdana" w:eastAsia="Times New Roman" w:hAnsi="Verdana" w:cs="Arial"/>
          <w:color w:val="000000"/>
          <w:sz w:val="20"/>
          <w:szCs w:val="20"/>
          <w:lang w:eastAsia="de-DE"/>
        </w:rPr>
        <w:t>gesorgt hatte und sorgt.</w:t>
      </w:r>
    </w:p>
    <w:p w:rsidR="00B47A52" w:rsidRPr="00DA4F76" w:rsidRDefault="00B47A52" w:rsidP="00DA4F76">
      <w:pPr>
        <w:spacing w:after="0" w:line="270" w:lineRule="atLeast"/>
        <w:rPr>
          <w:rFonts w:ascii="Arial" w:eastAsia="Times New Roman" w:hAnsi="Arial" w:cs="Arial"/>
          <w:color w:val="666666"/>
          <w:sz w:val="18"/>
          <w:szCs w:val="18"/>
          <w:lang w:eastAsia="de-DE"/>
        </w:rPr>
      </w:pPr>
    </w:p>
    <w:p w:rsidR="00DA4F76" w:rsidRPr="00DA4F76" w:rsidRDefault="00DA4F76" w:rsidP="00DA4F76">
      <w:pPr>
        <w:spacing w:after="0" w:line="240" w:lineRule="auto"/>
        <w:rPr>
          <w:rFonts w:ascii="Arial" w:eastAsia="Times New Roman" w:hAnsi="Arial" w:cs="Arial"/>
          <w:color w:val="666666"/>
          <w:sz w:val="18"/>
          <w:szCs w:val="18"/>
          <w:lang w:eastAsia="de-DE"/>
        </w:rPr>
      </w:pPr>
      <w:r w:rsidRPr="00DA4F76">
        <w:rPr>
          <w:rFonts w:ascii="Arial" w:eastAsia="Times New Roman" w:hAnsi="Arial" w:cs="Arial"/>
          <w:noProof/>
          <w:color w:val="666666"/>
          <w:sz w:val="18"/>
          <w:szCs w:val="18"/>
          <w:lang w:eastAsia="de-DE"/>
        </w:rPr>
        <w:lastRenderedPageBreak/>
        <w:drawing>
          <wp:inline distT="0" distB="0" distL="0" distR="0">
            <wp:extent cx="5264785" cy="5610860"/>
            <wp:effectExtent l="0" t="0" r="0" b="0"/>
            <wp:docPr id="1" name="Grafik 1" descr="Im Gehirn vorgestellte Realität und tatsächliche Realität stimmen in diesem Gedankenexperiment nicht über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10927332993" descr="Im Gehirn vorgestellte Realität und tatsächliche Realität stimmen in diesem Gedankenexperiment nicht überei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4785" cy="5610860"/>
                    </a:xfrm>
                    <a:prstGeom prst="rect">
                      <a:avLst/>
                    </a:prstGeom>
                    <a:noFill/>
                    <a:ln>
                      <a:noFill/>
                    </a:ln>
                  </pic:spPr>
                </pic:pic>
              </a:graphicData>
            </a:graphic>
          </wp:inline>
        </w:drawing>
      </w:r>
      <w:r w:rsidRPr="00DA4F76">
        <w:rPr>
          <w:rFonts w:ascii="Arial" w:eastAsia="Times New Roman" w:hAnsi="Arial" w:cs="Arial"/>
          <w:color w:val="666666"/>
          <w:sz w:val="18"/>
          <w:szCs w:val="18"/>
          <w:lang w:eastAsia="de-DE"/>
        </w:rPr>
        <w:t>Im Gehirn vorgestellte Realität und tatsächliche Realität stimmen in diesem Gedankenexperiment nicht überein.</w:t>
      </w:r>
    </w:p>
    <w:p w:rsidR="00DA4F76" w:rsidRPr="00DA4F76" w:rsidRDefault="00DA4F76" w:rsidP="00DA4F76">
      <w:pPr>
        <w:spacing w:after="0" w:line="525" w:lineRule="atLeast"/>
        <w:outlineLvl w:val="0"/>
        <w:rPr>
          <w:rFonts w:ascii="Helvetica" w:eastAsia="Times New Roman" w:hAnsi="Helvetica" w:cs="Arial"/>
          <w:color w:val="666666"/>
          <w:kern w:val="36"/>
          <w:sz w:val="38"/>
          <w:szCs w:val="38"/>
          <w:lang w:eastAsia="de-DE"/>
        </w:rPr>
      </w:pPr>
      <w:r w:rsidRPr="00DA4F76">
        <w:rPr>
          <w:rFonts w:ascii="Helvetica" w:eastAsia="Times New Roman" w:hAnsi="Helvetica" w:cs="Arial"/>
          <w:color w:val="666666"/>
          <w:kern w:val="36"/>
          <w:sz w:val="38"/>
          <w:szCs w:val="38"/>
          <w:lang w:eastAsia="de-DE"/>
        </w:rPr>
        <w:t>1. Putnams Einwand</w:t>
      </w:r>
    </w:p>
    <w:p w:rsidR="00B47A52" w:rsidRDefault="00B47A52" w:rsidP="00DA4F76">
      <w:pPr>
        <w:spacing w:after="0" w:line="270" w:lineRule="atLeast"/>
        <w:rPr>
          <w:rFonts w:ascii="Verdana" w:eastAsia="Times New Roman" w:hAnsi="Verdana" w:cs="Arial"/>
          <w:color w:val="000000"/>
          <w:sz w:val="20"/>
          <w:szCs w:val="20"/>
          <w:lang w:eastAsia="de-DE"/>
        </w:rPr>
      </w:pPr>
    </w:p>
    <w:p w:rsidR="00DA4F76" w:rsidRDefault="00DA4F76" w:rsidP="00DA4F76">
      <w:pPr>
        <w:spacing w:after="0" w:line="270" w:lineRule="atLeast"/>
        <w:rPr>
          <w:rFonts w:ascii="Verdana" w:eastAsia="Times New Roman" w:hAnsi="Verdana" w:cs="Arial"/>
          <w:color w:val="000000"/>
          <w:sz w:val="20"/>
          <w:szCs w:val="20"/>
          <w:lang w:eastAsia="de-DE"/>
        </w:rPr>
      </w:pPr>
      <w:r w:rsidRPr="00DA4F76">
        <w:rPr>
          <w:rFonts w:ascii="Verdana" w:eastAsia="Times New Roman" w:hAnsi="Verdana" w:cs="Arial"/>
          <w:color w:val="000000"/>
          <w:sz w:val="20"/>
          <w:szCs w:val="20"/>
          <w:lang w:eastAsia="de-DE"/>
        </w:rPr>
        <w:t>Hilary Putnam wendet seinen</w:t>
      </w:r>
      <w:r w:rsidRPr="00DA4F76">
        <w:rPr>
          <w:rFonts w:ascii="Verdana" w:eastAsia="Times New Roman" w:hAnsi="Verdana" w:cs="Arial"/>
          <w:color w:val="666666"/>
          <w:sz w:val="20"/>
          <w:szCs w:val="20"/>
          <w:lang w:eastAsia="de-DE"/>
        </w:rPr>
        <w:t> </w:t>
      </w:r>
      <w:r w:rsidRPr="00DA4F76">
        <w:rPr>
          <w:rFonts w:ascii="Verdana" w:eastAsia="Times New Roman" w:hAnsi="Verdana" w:cs="Arial"/>
          <w:color w:val="0000FF"/>
          <w:sz w:val="20"/>
          <w:szCs w:val="20"/>
          <w:lang w:eastAsia="de-DE"/>
        </w:rPr>
        <w:t xml:space="preserve">semantischen </w:t>
      </w:r>
      <w:proofErr w:type="spellStart"/>
      <w:r w:rsidRPr="00DA4F76">
        <w:rPr>
          <w:rFonts w:ascii="Verdana" w:eastAsia="Times New Roman" w:hAnsi="Verdana" w:cs="Arial"/>
          <w:color w:val="0000FF"/>
          <w:sz w:val="20"/>
          <w:szCs w:val="20"/>
          <w:lang w:eastAsia="de-DE"/>
        </w:rPr>
        <w:t>Externalismus</w:t>
      </w:r>
      <w:proofErr w:type="spellEnd"/>
      <w:r w:rsidRPr="00DA4F76">
        <w:rPr>
          <w:rFonts w:ascii="Verdana" w:eastAsia="Times New Roman" w:hAnsi="Verdana" w:cs="Arial"/>
          <w:color w:val="000000"/>
          <w:sz w:val="20"/>
          <w:szCs w:val="20"/>
          <w:lang w:eastAsia="de-DE"/>
        </w:rPr>
        <w:t>[2] konsequent auf die Situation des Gehirns im Tank direkt an. Er argumentiert dabei wie folgt: Wenn die Referenz unserer Worte und Gedanken durch deren normale Ursachen bestimmt wird, dann beziehen sich die Worte (Gedanken) eines Gehirns im Tank nicht auf die Dinge in seiner Umwelt, sondern auf bestimmte Merkmale des Computerprogramms. Denn das ist die normale Ursache seiner Worte (Gedanken). Das heißt konkret: Der Begriff "Gehirn</w:t>
      </w:r>
      <w:r w:rsidRPr="00DA4F76">
        <w:rPr>
          <w:rFonts w:ascii="MS Gothic" w:eastAsia="MS Gothic" w:hAnsi="MS Gothic" w:cs="Arial" w:hint="eastAsia"/>
          <w:color w:val="000000"/>
          <w:sz w:val="21"/>
          <w:szCs w:val="21"/>
          <w:shd w:val="clear" w:color="auto" w:fill="FFFFFF"/>
          <w:lang w:val="en-US" w:eastAsia="de-DE"/>
        </w:rPr>
        <w:t>☣</w:t>
      </w:r>
      <w:r w:rsidRPr="00DA4F76">
        <w:rPr>
          <w:rFonts w:ascii="Verdana" w:eastAsia="Times New Roman" w:hAnsi="Verdana" w:cs="Arial"/>
          <w:color w:val="000000"/>
          <w:sz w:val="20"/>
          <w:szCs w:val="20"/>
          <w:lang w:eastAsia="de-DE"/>
        </w:rPr>
        <w:t>" in den Gedanken des Gehirns im Tank bezieht sich nicht auf echte Gehirne, sondern auf die Merkmale des Computerprogramms, die die Anwendung seines Begriffs "Gehirn</w:t>
      </w:r>
      <w:r w:rsidRPr="00DA4F76">
        <w:rPr>
          <w:rFonts w:ascii="MS Gothic" w:eastAsia="MS Gothic" w:hAnsi="MS Gothic" w:cs="Arial" w:hint="eastAsia"/>
          <w:color w:val="000000"/>
          <w:sz w:val="21"/>
          <w:szCs w:val="21"/>
          <w:shd w:val="clear" w:color="auto" w:fill="FFFFFF"/>
          <w:lang w:val="en-US" w:eastAsia="de-DE"/>
        </w:rPr>
        <w:t>☣</w:t>
      </w:r>
      <w:r w:rsidRPr="00DA4F76">
        <w:rPr>
          <w:rFonts w:ascii="Verdana" w:eastAsia="Times New Roman" w:hAnsi="Verdana" w:cs="Arial"/>
          <w:color w:val="000000"/>
          <w:sz w:val="20"/>
          <w:szCs w:val="20"/>
          <w:lang w:eastAsia="de-DE"/>
        </w:rPr>
        <w:t>" verursachen. Und auch der Begriff "Tank</w:t>
      </w:r>
      <w:r w:rsidRPr="00DA4F76">
        <w:rPr>
          <w:rFonts w:ascii="MS Gothic" w:eastAsia="MS Gothic" w:hAnsi="MS Gothic" w:cs="Arial" w:hint="eastAsia"/>
          <w:color w:val="000000"/>
          <w:sz w:val="21"/>
          <w:szCs w:val="21"/>
          <w:shd w:val="clear" w:color="auto" w:fill="FFFFFF"/>
          <w:lang w:val="en-US" w:eastAsia="de-DE"/>
        </w:rPr>
        <w:t>☣</w:t>
      </w:r>
      <w:r w:rsidRPr="00DA4F76">
        <w:rPr>
          <w:rFonts w:ascii="Verdana" w:eastAsia="Times New Roman" w:hAnsi="Verdana" w:cs="Arial"/>
          <w:color w:val="000000"/>
          <w:sz w:val="20"/>
          <w:szCs w:val="20"/>
          <w:lang w:eastAsia="de-DE"/>
        </w:rPr>
        <w:t>" in den Gedanken des Gehirns bezieht sich dann nicht auf echte Tanks, sondern auf die Merkmale des Programms, die Tankerfahrung und Aktivierung des Begriffes "Tank</w:t>
      </w:r>
      <w:r w:rsidRPr="00DA4F76">
        <w:rPr>
          <w:rFonts w:ascii="MS Gothic" w:eastAsia="MS Gothic" w:hAnsi="MS Gothic" w:cs="Arial" w:hint="eastAsia"/>
          <w:color w:val="000000"/>
          <w:sz w:val="21"/>
          <w:szCs w:val="21"/>
          <w:shd w:val="clear" w:color="auto" w:fill="FFFFFF"/>
          <w:lang w:val="en-US" w:eastAsia="de-DE"/>
        </w:rPr>
        <w:t>☣</w:t>
      </w:r>
      <w:r w:rsidRPr="00DA4F76">
        <w:rPr>
          <w:rFonts w:ascii="Verdana" w:eastAsia="Times New Roman" w:hAnsi="Verdana" w:cs="Arial"/>
          <w:color w:val="000000"/>
          <w:sz w:val="20"/>
          <w:szCs w:val="20"/>
          <w:lang w:eastAsia="de-DE"/>
        </w:rPr>
        <w:t>" verursachen. </w:t>
      </w:r>
      <w:r w:rsidRPr="00DA4F76">
        <w:rPr>
          <w:rFonts w:ascii="Verdana" w:eastAsia="Times New Roman" w:hAnsi="Verdana" w:cs="Arial"/>
          <w:b/>
          <w:bCs/>
          <w:color w:val="000000"/>
          <w:sz w:val="20"/>
          <w:szCs w:val="20"/>
          <w:lang w:eastAsia="de-DE"/>
        </w:rPr>
        <w:t>Das Opfer der Manipulation kann also nicht denken, dass die skeptische Hypothese wahr ist, wenn sie wahr ist</w:t>
      </w:r>
      <w:r w:rsidRPr="00DA4F76">
        <w:rPr>
          <w:rFonts w:ascii="Verdana" w:eastAsia="Times New Roman" w:hAnsi="Verdana" w:cs="Arial"/>
          <w:color w:val="000000"/>
          <w:sz w:val="20"/>
          <w:szCs w:val="20"/>
          <w:lang w:eastAsia="de-DE"/>
        </w:rPr>
        <w:t>. Denn dafür müssten sich seine Gedanken bzw. Begriffe auf echte Gehirne und echte Tanks beziehen und nicht bloß auf eine computergenerierte Simulationen. </w:t>
      </w:r>
      <w:r w:rsidRPr="00DA4F76">
        <w:rPr>
          <w:rFonts w:ascii="Verdana" w:eastAsia="Times New Roman" w:hAnsi="Verdana" w:cs="Arial"/>
          <w:b/>
          <w:bCs/>
          <w:color w:val="000000"/>
          <w:sz w:val="20"/>
          <w:szCs w:val="20"/>
          <w:lang w:eastAsia="de-DE"/>
        </w:rPr>
        <w:t xml:space="preserve">Es existiert somit ein Widerspruch zwischen dem Inhalt der </w:t>
      </w:r>
      <w:r w:rsidRPr="00DA4F76">
        <w:rPr>
          <w:rFonts w:ascii="Verdana" w:eastAsia="Times New Roman" w:hAnsi="Verdana" w:cs="Arial"/>
          <w:b/>
          <w:bCs/>
          <w:color w:val="000000"/>
          <w:sz w:val="20"/>
          <w:szCs w:val="20"/>
          <w:lang w:eastAsia="de-DE"/>
        </w:rPr>
        <w:lastRenderedPageBreak/>
        <w:t>Proposition und den Bedingungen der Denkbarkeit der Proposition für den Betroffenen</w:t>
      </w:r>
      <w:r w:rsidRPr="00DA4F76">
        <w:rPr>
          <w:rFonts w:ascii="Verdana" w:eastAsia="Times New Roman" w:hAnsi="Verdana" w:cs="Arial"/>
          <w:color w:val="000000"/>
          <w:sz w:val="20"/>
          <w:szCs w:val="20"/>
          <w:lang w:eastAsia="de-DE"/>
        </w:rPr>
        <w:t>.</w:t>
      </w:r>
    </w:p>
    <w:p w:rsidR="00B47A52" w:rsidRPr="00DA4F76" w:rsidRDefault="00B47A52" w:rsidP="00DA4F76">
      <w:pPr>
        <w:spacing w:after="0" w:line="270" w:lineRule="atLeast"/>
        <w:rPr>
          <w:rFonts w:ascii="Arial" w:eastAsia="Times New Roman" w:hAnsi="Arial" w:cs="Arial"/>
          <w:color w:val="666666"/>
          <w:sz w:val="18"/>
          <w:szCs w:val="18"/>
          <w:lang w:eastAsia="de-DE"/>
        </w:rPr>
      </w:pP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Verdana" w:eastAsia="Times New Roman" w:hAnsi="Verdana" w:cs="Arial"/>
          <w:b/>
          <w:bCs/>
          <w:color w:val="000000"/>
          <w:sz w:val="20"/>
          <w:szCs w:val="20"/>
          <w:lang w:eastAsia="de-DE"/>
        </w:rPr>
        <w:t>Putnams Argument ist </w:t>
      </w:r>
      <w:hyperlink r:id="rId22" w:tooltip="Zirkelschluss" w:history="1">
        <w:r w:rsidRPr="00DA4F76">
          <w:rPr>
            <w:rFonts w:ascii="Verdana" w:eastAsia="Times New Roman" w:hAnsi="Verdana" w:cs="Arial"/>
            <w:b/>
            <w:bCs/>
            <w:color w:val="0000FF"/>
            <w:sz w:val="20"/>
            <w:szCs w:val="20"/>
            <w:u w:val="single"/>
            <w:lang w:eastAsia="de-DE"/>
          </w:rPr>
          <w:t>zirkelschlüssig</w:t>
        </w:r>
      </w:hyperlink>
      <w:r w:rsidRPr="00DA4F76">
        <w:rPr>
          <w:rFonts w:ascii="Verdana" w:eastAsia="Times New Roman" w:hAnsi="Verdana" w:cs="Arial"/>
          <w:color w:val="000000"/>
          <w:sz w:val="20"/>
          <w:szCs w:val="20"/>
          <w:lang w:eastAsia="de-DE"/>
        </w:rPr>
        <w:t xml:space="preserve">. Indem es die Richtigkeit des semantischen </w:t>
      </w:r>
      <w:proofErr w:type="spellStart"/>
      <w:r w:rsidRPr="00DA4F76">
        <w:rPr>
          <w:rFonts w:ascii="Verdana" w:eastAsia="Times New Roman" w:hAnsi="Verdana" w:cs="Arial"/>
          <w:color w:val="000000"/>
          <w:sz w:val="20"/>
          <w:szCs w:val="20"/>
          <w:lang w:eastAsia="de-DE"/>
        </w:rPr>
        <w:t>Externalismus</w:t>
      </w:r>
      <w:proofErr w:type="spellEnd"/>
      <w:r w:rsidRPr="00DA4F76">
        <w:rPr>
          <w:rFonts w:ascii="Verdana" w:eastAsia="Times New Roman" w:hAnsi="Verdana" w:cs="Arial"/>
          <w:color w:val="000000"/>
          <w:sz w:val="20"/>
          <w:szCs w:val="20"/>
          <w:lang w:eastAsia="de-DE"/>
        </w:rPr>
        <w:t xml:space="preserve"> (stillschweigend) voraussetzt, wird implizit angenommen, dass es Bedeutungen gibt, diese sich auf die Außenwelt beziehen und somit, letzten Endes, dass es die Außenwelt gibt. Dieser Einwand kann von einem Antiskeptiker nur schwerlich erwidert werden. Denn er darf, um den semantischen </w:t>
      </w:r>
      <w:proofErr w:type="spellStart"/>
      <w:r w:rsidRPr="00DA4F76">
        <w:rPr>
          <w:rFonts w:ascii="Verdana" w:eastAsia="Times New Roman" w:hAnsi="Verdana" w:cs="Arial"/>
          <w:color w:val="000000"/>
          <w:sz w:val="20"/>
          <w:szCs w:val="20"/>
          <w:lang w:eastAsia="de-DE"/>
        </w:rPr>
        <w:t>Externalismus</w:t>
      </w:r>
      <w:proofErr w:type="spellEnd"/>
      <w:r w:rsidRPr="00DA4F76">
        <w:rPr>
          <w:rFonts w:ascii="Verdana" w:eastAsia="Times New Roman" w:hAnsi="Verdana" w:cs="Arial"/>
          <w:color w:val="000000"/>
          <w:sz w:val="20"/>
          <w:szCs w:val="20"/>
          <w:lang w:eastAsia="de-DE"/>
        </w:rPr>
        <w:t xml:space="preserve"> zu verteidigen, nur Methoden verwenden, die auch der Skeptiker in seiner Weltanschauung nicht konsistent leugnen kann.</w:t>
      </w:r>
    </w:p>
    <w:p w:rsidR="00B47A52" w:rsidRDefault="00B47A52" w:rsidP="00DA4F76">
      <w:pPr>
        <w:spacing w:after="0" w:line="270" w:lineRule="atLeast"/>
        <w:rPr>
          <w:rFonts w:ascii="Verdana" w:eastAsia="Times New Roman" w:hAnsi="Verdana" w:cs="Arial"/>
          <w:color w:val="000000"/>
          <w:sz w:val="20"/>
          <w:szCs w:val="20"/>
          <w:lang w:eastAsia="de-DE"/>
        </w:rPr>
      </w:pP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Verdana" w:eastAsia="Times New Roman" w:hAnsi="Verdana" w:cs="Arial"/>
          <w:color w:val="000000"/>
          <w:sz w:val="20"/>
          <w:szCs w:val="20"/>
          <w:lang w:eastAsia="de-DE"/>
        </w:rPr>
        <w:t>Weiterhin könnte der Skeptiker einwenden, dass </w:t>
      </w:r>
      <w:r w:rsidRPr="00DA4F76">
        <w:rPr>
          <w:rFonts w:ascii="Verdana" w:eastAsia="Times New Roman" w:hAnsi="Verdana" w:cs="Arial"/>
          <w:b/>
          <w:bCs/>
          <w:color w:val="000000"/>
          <w:sz w:val="20"/>
          <w:szCs w:val="20"/>
          <w:lang w:eastAsia="de-DE"/>
        </w:rPr>
        <w:t xml:space="preserve">der semantische </w:t>
      </w:r>
      <w:proofErr w:type="spellStart"/>
      <w:r w:rsidRPr="00DA4F76">
        <w:rPr>
          <w:rFonts w:ascii="Verdana" w:eastAsia="Times New Roman" w:hAnsi="Verdana" w:cs="Arial"/>
          <w:b/>
          <w:bCs/>
          <w:color w:val="000000"/>
          <w:sz w:val="20"/>
          <w:szCs w:val="20"/>
          <w:lang w:eastAsia="de-DE"/>
        </w:rPr>
        <w:t>Externalismus</w:t>
      </w:r>
      <w:proofErr w:type="spellEnd"/>
      <w:r w:rsidRPr="00DA4F76">
        <w:rPr>
          <w:rFonts w:ascii="Verdana" w:eastAsia="Times New Roman" w:hAnsi="Verdana" w:cs="Arial"/>
          <w:b/>
          <w:bCs/>
          <w:color w:val="000000"/>
          <w:sz w:val="20"/>
          <w:szCs w:val="20"/>
          <w:lang w:eastAsia="de-DE"/>
        </w:rPr>
        <w:t>, selbst wenn er wahr wäre, in Wahrheit gar nicht hinreicht, um die skeptische Hypothesen undenkbar zu machen</w:t>
      </w:r>
      <w:r w:rsidRPr="00DA4F76">
        <w:rPr>
          <w:rFonts w:ascii="Verdana" w:eastAsia="Times New Roman" w:hAnsi="Verdana" w:cs="Arial"/>
          <w:color w:val="000000"/>
          <w:sz w:val="20"/>
          <w:szCs w:val="20"/>
          <w:lang w:eastAsia="de-DE"/>
        </w:rPr>
        <w:t xml:space="preserve">. Um das zu sehen, muss man zwei Arten von skeptischen Hypothesen unterscheiden: (I) permanente Gehirne-im-Tank und (II) Gehirne, die erst nachträglich in den Tank verfrachtet wurden (wie Putnam in seinem Beispiel annimmt und wie auch das ursprüngliche Gedankenexperiment unterstellt). Ein Gehirn (I), das im Tank aufgewachsen ist, kann über keine Begriffe von echten Gehirnen und echten Tanks verfügen, weil es niemals in dem erforderlichen kausalen Kontakt zu ihnen gestanden hat. Aber ein Gehirn (II), das in einem normalen Körper und in einer normalen Umwelt großgeworden ist, kann solche Begriffe von echten Gehirnen und echten Tanks durchaus haben. Denn nichts spricht dagegen, dass es diese Begriffe und Gedanken auch dann noch behält, wenn es in einen Tank verfrachtet worden ist. Entscheidend für den Inhalt der Begriffe sind nämlich nach der (für mein Verständnis) überzeugendsten Version des </w:t>
      </w:r>
      <w:proofErr w:type="spellStart"/>
      <w:r w:rsidRPr="00DA4F76">
        <w:rPr>
          <w:rFonts w:ascii="Verdana" w:eastAsia="Times New Roman" w:hAnsi="Verdana" w:cs="Arial"/>
          <w:color w:val="000000"/>
          <w:sz w:val="20"/>
          <w:szCs w:val="20"/>
          <w:lang w:eastAsia="de-DE"/>
        </w:rPr>
        <w:t>Externalismus</w:t>
      </w:r>
      <w:proofErr w:type="spellEnd"/>
      <w:r w:rsidRPr="00DA4F76">
        <w:rPr>
          <w:rFonts w:ascii="Verdana" w:eastAsia="Times New Roman" w:hAnsi="Verdana" w:cs="Arial"/>
          <w:color w:val="000000"/>
          <w:sz w:val="20"/>
          <w:szCs w:val="20"/>
          <w:lang w:eastAsia="de-DE"/>
        </w:rPr>
        <w:t xml:space="preserve"> nicht die </w:t>
      </w:r>
      <w:r w:rsidRPr="00DA4F76">
        <w:rPr>
          <w:rFonts w:ascii="Verdana" w:eastAsia="Times New Roman" w:hAnsi="Verdana" w:cs="Arial"/>
          <w:i/>
          <w:iCs/>
          <w:color w:val="000000"/>
          <w:sz w:val="20"/>
          <w:szCs w:val="20"/>
          <w:lang w:eastAsia="de-DE"/>
        </w:rPr>
        <w:t>aktualen Ursachen</w:t>
      </w:r>
      <w:r w:rsidRPr="00DA4F76">
        <w:rPr>
          <w:rFonts w:ascii="Verdana" w:eastAsia="Times New Roman" w:hAnsi="Verdana" w:cs="Arial"/>
          <w:color w:val="000000"/>
          <w:sz w:val="20"/>
          <w:szCs w:val="20"/>
          <w:lang w:eastAsia="de-DE"/>
        </w:rPr>
        <w:t> für die Begriffsverwendung, sondern die </w:t>
      </w:r>
      <w:r w:rsidRPr="00DA4F76">
        <w:rPr>
          <w:rFonts w:ascii="Verdana" w:eastAsia="Times New Roman" w:hAnsi="Verdana" w:cs="Arial"/>
          <w:i/>
          <w:iCs/>
          <w:color w:val="000000"/>
          <w:sz w:val="20"/>
          <w:szCs w:val="20"/>
          <w:lang w:eastAsia="de-DE"/>
        </w:rPr>
        <w:t>historischen Ursachen</w:t>
      </w:r>
      <w:r w:rsidRPr="00DA4F76">
        <w:rPr>
          <w:rFonts w:ascii="Verdana" w:eastAsia="Times New Roman" w:hAnsi="Verdana" w:cs="Arial"/>
          <w:color w:val="000000"/>
          <w:sz w:val="20"/>
          <w:szCs w:val="20"/>
          <w:lang w:eastAsia="de-DE"/>
        </w:rPr>
        <w:t> für den Begriffserwerb. Man spricht deshalb auch von einem </w:t>
      </w:r>
      <w:r w:rsidRPr="00DA4F76">
        <w:rPr>
          <w:rFonts w:ascii="Verdana" w:eastAsia="Times New Roman" w:hAnsi="Verdana" w:cs="Arial"/>
          <w:b/>
          <w:bCs/>
          <w:color w:val="000000"/>
          <w:sz w:val="20"/>
          <w:szCs w:val="20"/>
          <w:lang w:eastAsia="de-DE"/>
        </w:rPr>
        <w:t xml:space="preserve">historischen </w:t>
      </w:r>
      <w:proofErr w:type="spellStart"/>
      <w:r w:rsidRPr="00DA4F76">
        <w:rPr>
          <w:rFonts w:ascii="Verdana" w:eastAsia="Times New Roman" w:hAnsi="Verdana" w:cs="Arial"/>
          <w:b/>
          <w:bCs/>
          <w:color w:val="000000"/>
          <w:sz w:val="20"/>
          <w:szCs w:val="20"/>
          <w:lang w:eastAsia="de-DE"/>
        </w:rPr>
        <w:t>Externalimus</w:t>
      </w:r>
      <w:proofErr w:type="spellEnd"/>
      <w:r w:rsidRPr="00DA4F76">
        <w:rPr>
          <w:rFonts w:ascii="Verdana" w:eastAsia="Times New Roman" w:hAnsi="Verdana" w:cs="Arial"/>
          <w:color w:val="000000"/>
          <w:sz w:val="20"/>
          <w:szCs w:val="20"/>
          <w:lang w:eastAsia="de-DE"/>
        </w:rPr>
        <w:t>.</w:t>
      </w:r>
    </w:p>
    <w:p w:rsidR="00DA4F76" w:rsidRDefault="00DA4F76" w:rsidP="00DA4F76">
      <w:pPr>
        <w:spacing w:after="0" w:line="270" w:lineRule="atLeast"/>
        <w:rPr>
          <w:rFonts w:ascii="Verdana" w:eastAsia="Times New Roman" w:hAnsi="Verdana" w:cs="Arial"/>
          <w:color w:val="000000"/>
          <w:sz w:val="20"/>
          <w:szCs w:val="20"/>
          <w:lang w:eastAsia="de-DE"/>
        </w:rPr>
      </w:pPr>
      <w:r w:rsidRPr="00DA4F76">
        <w:rPr>
          <w:rFonts w:ascii="Verdana" w:eastAsia="Times New Roman" w:hAnsi="Verdana" w:cs="Arial"/>
          <w:color w:val="000000"/>
          <w:sz w:val="20"/>
          <w:szCs w:val="20"/>
          <w:lang w:eastAsia="de-DE"/>
        </w:rPr>
        <w:t>Eine Person kann also "Ich bin ein Gehirn im Tank" denken, auch wenn diese Aussage </w:t>
      </w:r>
      <w:r w:rsidRPr="00DA4F76">
        <w:rPr>
          <w:rFonts w:ascii="Verdana" w:eastAsia="Times New Roman" w:hAnsi="Verdana" w:cs="Arial"/>
          <w:i/>
          <w:iCs/>
          <w:color w:val="000000"/>
          <w:sz w:val="20"/>
          <w:szCs w:val="20"/>
          <w:lang w:eastAsia="de-DE"/>
        </w:rPr>
        <w:t>und</w:t>
      </w:r>
      <w:r w:rsidRPr="00DA4F76">
        <w:rPr>
          <w:rFonts w:ascii="Verdana" w:eastAsia="Times New Roman" w:hAnsi="Verdana" w:cs="Arial"/>
          <w:color w:val="000000"/>
          <w:sz w:val="20"/>
          <w:szCs w:val="20"/>
          <w:lang w:eastAsia="de-DE"/>
        </w:rPr>
        <w:t xml:space="preserve"> der semantische </w:t>
      </w:r>
      <w:proofErr w:type="spellStart"/>
      <w:r w:rsidRPr="00DA4F76">
        <w:rPr>
          <w:rFonts w:ascii="Verdana" w:eastAsia="Times New Roman" w:hAnsi="Verdana" w:cs="Arial"/>
          <w:color w:val="000000"/>
          <w:sz w:val="20"/>
          <w:szCs w:val="20"/>
          <w:lang w:eastAsia="de-DE"/>
        </w:rPr>
        <w:t>Externalismus</w:t>
      </w:r>
      <w:proofErr w:type="spellEnd"/>
      <w:r w:rsidRPr="00DA4F76">
        <w:rPr>
          <w:rFonts w:ascii="Verdana" w:eastAsia="Times New Roman" w:hAnsi="Verdana" w:cs="Arial"/>
          <w:color w:val="000000"/>
          <w:sz w:val="20"/>
          <w:szCs w:val="20"/>
          <w:lang w:eastAsia="de-DE"/>
        </w:rPr>
        <w:t xml:space="preserve"> wahr sein sollten. Sie muss dafür nur einmal kein Gehirn im Tank gewesen sein.</w:t>
      </w:r>
    </w:p>
    <w:p w:rsidR="00B47A52" w:rsidRPr="00DA4F76" w:rsidRDefault="00B47A52" w:rsidP="00DA4F76">
      <w:pPr>
        <w:spacing w:after="0" w:line="270" w:lineRule="atLeast"/>
        <w:rPr>
          <w:rFonts w:ascii="Arial" w:eastAsia="Times New Roman" w:hAnsi="Arial" w:cs="Arial"/>
          <w:color w:val="666666"/>
          <w:sz w:val="18"/>
          <w:szCs w:val="18"/>
          <w:lang w:eastAsia="de-DE"/>
        </w:rPr>
      </w:pPr>
    </w:p>
    <w:p w:rsidR="00DA4F76" w:rsidRPr="00DA4F76" w:rsidRDefault="00DA4F76" w:rsidP="00DA4F76">
      <w:pPr>
        <w:spacing w:after="0" w:line="525" w:lineRule="atLeast"/>
        <w:outlineLvl w:val="0"/>
        <w:rPr>
          <w:rFonts w:ascii="Helvetica" w:eastAsia="Times New Roman" w:hAnsi="Helvetica" w:cs="Arial"/>
          <w:color w:val="666666"/>
          <w:kern w:val="36"/>
          <w:sz w:val="38"/>
          <w:szCs w:val="38"/>
          <w:lang w:eastAsia="de-DE"/>
        </w:rPr>
      </w:pPr>
      <w:r w:rsidRPr="00DA4F76">
        <w:rPr>
          <w:rFonts w:ascii="Helvetica" w:eastAsia="Times New Roman" w:hAnsi="Helvetica" w:cs="Arial"/>
          <w:color w:val="666666"/>
          <w:kern w:val="36"/>
          <w:sz w:val="38"/>
          <w:szCs w:val="38"/>
          <w:lang w:eastAsia="de-DE"/>
        </w:rPr>
        <w:t>Anmerkungen</w:t>
      </w:r>
    </w:p>
    <w:p w:rsidR="00B47A52" w:rsidRDefault="00B47A52" w:rsidP="00DA4F76">
      <w:pPr>
        <w:spacing w:after="0" w:line="270" w:lineRule="atLeast"/>
        <w:rPr>
          <w:rFonts w:ascii="Verdana" w:eastAsia="Times New Roman" w:hAnsi="Verdana" w:cs="Arial"/>
          <w:b/>
          <w:bCs/>
          <w:color w:val="000000"/>
          <w:sz w:val="20"/>
          <w:szCs w:val="20"/>
          <w:lang w:eastAsia="de-DE"/>
        </w:rPr>
      </w:pPr>
    </w:p>
    <w:p w:rsidR="00DA4F76" w:rsidRPr="00DA4F76" w:rsidRDefault="00DA4F76" w:rsidP="00DA4F76">
      <w:pPr>
        <w:spacing w:after="0" w:line="270" w:lineRule="atLeast"/>
        <w:rPr>
          <w:rFonts w:ascii="Arial" w:eastAsia="Times New Roman" w:hAnsi="Arial" w:cs="Arial"/>
          <w:color w:val="666666"/>
          <w:sz w:val="18"/>
          <w:szCs w:val="18"/>
          <w:lang w:eastAsia="de-DE"/>
        </w:rPr>
      </w:pPr>
      <w:bookmarkStart w:id="0" w:name="_GoBack"/>
      <w:bookmarkEnd w:id="0"/>
      <w:r w:rsidRPr="00DA4F76">
        <w:rPr>
          <w:rFonts w:ascii="Verdana" w:eastAsia="Times New Roman" w:hAnsi="Verdana" w:cs="Arial"/>
          <w:b/>
          <w:bCs/>
          <w:color w:val="000000"/>
          <w:sz w:val="20"/>
          <w:szCs w:val="20"/>
          <w:lang w:eastAsia="de-DE"/>
        </w:rPr>
        <w:t>[1]</w:t>
      </w:r>
      <w:r w:rsidRPr="00DA4F76">
        <w:rPr>
          <w:rFonts w:ascii="Verdana" w:eastAsia="Times New Roman" w:hAnsi="Verdana" w:cs="Arial"/>
          <w:color w:val="000000"/>
          <w:sz w:val="20"/>
          <w:szCs w:val="20"/>
          <w:lang w:eastAsia="de-DE"/>
        </w:rPr>
        <w:t> Hilary Putnam: Vernunft, Wahrheit und Geschichte (1990), ins Deutsche übersetzt.</w:t>
      </w: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Arial" w:eastAsia="Times New Roman" w:hAnsi="Arial" w:cs="Arial"/>
          <w:color w:val="666666"/>
          <w:sz w:val="18"/>
          <w:szCs w:val="18"/>
          <w:lang w:eastAsia="de-DE"/>
        </w:rPr>
        <w:t> </w:t>
      </w:r>
    </w:p>
    <w:p w:rsidR="00DA4F76" w:rsidRPr="00DA4F76" w:rsidRDefault="00DA4F76" w:rsidP="00DA4F76">
      <w:pPr>
        <w:spacing w:after="0" w:line="270" w:lineRule="atLeast"/>
        <w:rPr>
          <w:rFonts w:ascii="Arial" w:eastAsia="Times New Roman" w:hAnsi="Arial" w:cs="Arial"/>
          <w:color w:val="666666"/>
          <w:sz w:val="18"/>
          <w:szCs w:val="18"/>
          <w:lang w:eastAsia="de-DE"/>
        </w:rPr>
      </w:pPr>
      <w:r w:rsidRPr="00DA4F76">
        <w:rPr>
          <w:rFonts w:ascii="Verdana" w:eastAsia="Times New Roman" w:hAnsi="Verdana" w:cs="Arial"/>
          <w:b/>
          <w:bCs/>
          <w:color w:val="000000"/>
          <w:sz w:val="20"/>
          <w:szCs w:val="20"/>
          <w:lang w:eastAsia="de-DE"/>
        </w:rPr>
        <w:t>[2]</w:t>
      </w:r>
      <w:r w:rsidRPr="00DA4F76">
        <w:rPr>
          <w:rFonts w:ascii="Verdana" w:eastAsia="Times New Roman" w:hAnsi="Verdana" w:cs="Arial"/>
          <w:color w:val="000000"/>
          <w:sz w:val="20"/>
          <w:szCs w:val="20"/>
          <w:lang w:eastAsia="de-DE"/>
        </w:rPr>
        <w:t> Siehe auch: </w:t>
      </w:r>
      <w:hyperlink r:id="rId23" w:tooltip="Zwillingswelt (Gedankenexperiment)" w:history="1">
        <w:r w:rsidRPr="00DA4F76">
          <w:rPr>
            <w:rFonts w:ascii="Verdana" w:eastAsia="Times New Roman" w:hAnsi="Verdana" w:cs="Arial"/>
            <w:color w:val="0000FF"/>
            <w:sz w:val="20"/>
            <w:szCs w:val="20"/>
            <w:u w:val="single"/>
            <w:lang w:eastAsia="de-DE"/>
          </w:rPr>
          <w:t>Zwillingswelt</w:t>
        </w:r>
      </w:hyperlink>
      <w:r w:rsidRPr="00DA4F76">
        <w:rPr>
          <w:rFonts w:ascii="Verdana" w:eastAsia="Times New Roman" w:hAnsi="Verdana" w:cs="Arial"/>
          <w:color w:val="000000"/>
          <w:sz w:val="20"/>
          <w:szCs w:val="20"/>
          <w:lang w:eastAsia="de-DE"/>
        </w:rPr>
        <w:t>.</w:t>
      </w:r>
    </w:p>
    <w:p w:rsidR="00FA3DDE" w:rsidRDefault="00FA3DDE"/>
    <w:sectPr w:rsidR="00FA3D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76"/>
    <w:rsid w:val="00B47A52"/>
    <w:rsid w:val="00DA4F76"/>
    <w:rsid w:val="00FA3D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55D1-7CC5-414A-BA97-64BD8AE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DA4F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A4F76"/>
    <w:rPr>
      <w:rFonts w:ascii="Times New Roman" w:eastAsia="Times New Roman" w:hAnsi="Times New Roman" w:cs="Times New Roman"/>
      <w:b/>
      <w:bCs/>
      <w:kern w:val="36"/>
      <w:sz w:val="48"/>
      <w:szCs w:val="48"/>
      <w:lang w:eastAsia="de-DE"/>
    </w:rPr>
  </w:style>
  <w:style w:type="paragraph" w:styleId="KeinLeerraum">
    <w:name w:val="No Spacing"/>
    <w:basedOn w:val="Standard"/>
    <w:uiPriority w:val="1"/>
    <w:qFormat/>
    <w:rsid w:val="00DA4F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DA4F76"/>
    <w:rPr>
      <w:color w:val="0000FF"/>
      <w:u w:val="single"/>
    </w:rPr>
  </w:style>
  <w:style w:type="paragraph" w:styleId="StandardWeb">
    <w:name w:val="Normal (Web)"/>
    <w:basedOn w:val="Standard"/>
    <w:uiPriority w:val="99"/>
    <w:semiHidden/>
    <w:unhideWhenUsed/>
    <w:rsid w:val="00DA4F7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4F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7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was-kann-ich-wissen/wahrheit/" TargetMode="External"/><Relationship Id="rId13" Type="http://schemas.openxmlformats.org/officeDocument/2006/relationships/hyperlink" Target="https://www.sapereaudepls.de/was-kann-ich-wissen/erkenntnistheorie/%C3%BCberzeugung/" TargetMode="External"/><Relationship Id="rId18" Type="http://schemas.openxmlformats.org/officeDocument/2006/relationships/hyperlink" Target="https://www.sapereaudepls.de/was-kann-ich-wissen/wahrnehmung-wirklichkeit/realismus/" TargetMode="External"/><Relationship Id="rId3" Type="http://schemas.openxmlformats.org/officeDocument/2006/relationships/webSettings" Target="webSettings.xml"/><Relationship Id="rId21" Type="http://schemas.openxmlformats.org/officeDocument/2006/relationships/image" Target="media/image1.png"/><Relationship Id="rId7" Type="http://schemas.openxmlformats.org/officeDocument/2006/relationships/hyperlink" Target="https://www.sapereaudepls.de/was-kann-ich-wissen/wissen/" TargetMode="External"/><Relationship Id="rId12" Type="http://schemas.openxmlformats.org/officeDocument/2006/relationships/hyperlink" Target="https://www.sapereaudepls.de/was-kann-ich-wissen/skeptizismus/" TargetMode="External"/><Relationship Id="rId17" Type="http://schemas.openxmlformats.org/officeDocument/2006/relationships/hyperlink" Target="https://www.amazon.de/Reason-Truth-History-Hilary-Putnam/dp/0521230357/ref=sr_1_2?ie=UTF8&amp;qid=1488210673&amp;sr=8-2&amp;keywords=Hilary+Putnam+Reason%2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apereaudepls.de/einzeldisziplinen/philosophie/" TargetMode="External"/><Relationship Id="rId20" Type="http://schemas.openxmlformats.org/officeDocument/2006/relationships/hyperlink" Target="https://www.sapereaudepls.de/was-kann-ich-wissen/philosophie-des-geistes/" TargetMode="External"/><Relationship Id="rId1" Type="http://schemas.openxmlformats.org/officeDocument/2006/relationships/styles" Target="styles.xml"/><Relationship Id="rId6" Type="http://schemas.openxmlformats.org/officeDocument/2006/relationships/hyperlink" Target="https://www.sapereaudepls.de/einzeldisziplinen/philosophie/gedankenexperiment/" TargetMode="External"/><Relationship Id="rId11" Type="http://schemas.openxmlformats.org/officeDocument/2006/relationships/hyperlink" Target="https://www.sapereaudepls.de/was-kann-ich-wissen/logik/argument/" TargetMode="External"/><Relationship Id="rId24" Type="http://schemas.openxmlformats.org/officeDocument/2006/relationships/fontTable" Target="fontTable.xml"/><Relationship Id="rId5" Type="http://schemas.openxmlformats.org/officeDocument/2006/relationships/hyperlink" Target="https://www.sapereaudepls.de/was-kann-ich-wissen/skeptizismus/" TargetMode="External"/><Relationship Id="rId15" Type="http://schemas.openxmlformats.org/officeDocument/2006/relationships/hyperlink" Target="https://www.sapereaudepls.de/was-kann-ich-wissen/skeptizismus/au%C3%9Fenweltskeptizismus/" TargetMode="External"/><Relationship Id="rId23" Type="http://schemas.openxmlformats.org/officeDocument/2006/relationships/hyperlink" Target="https://www.sapereaudepls.de/2016/04/16/gedankenexperiment-zwillingswelt/" TargetMode="External"/><Relationship Id="rId10" Type="http://schemas.openxmlformats.org/officeDocument/2006/relationships/hyperlink" Target="https://www.sapereaudepls.de/was-kann-ich-wissen/bedeutung/" TargetMode="External"/><Relationship Id="rId19" Type="http://schemas.openxmlformats.org/officeDocument/2006/relationships/hyperlink" Target="https://www.sapereaudepls.de/was-kann-ich-wissen/sprachphilosophie/" TargetMode="External"/><Relationship Id="rId4" Type="http://schemas.openxmlformats.org/officeDocument/2006/relationships/hyperlink" Target="https://www.sapereaudepls.de/einzeldisziplinen/neurowissenschaften/gehirn/" TargetMode="External"/><Relationship Id="rId9" Type="http://schemas.openxmlformats.org/officeDocument/2006/relationships/hyperlink" Target="https://www.sapereaudepls.de/sonstiges/bewusstsein/" TargetMode="External"/><Relationship Id="rId14" Type="http://schemas.openxmlformats.org/officeDocument/2006/relationships/hyperlink" Target="https://www.sapereaudepls.de/was-kann-ich-wissen/skeptizismus/au%C3%9Fenweltskeptizismus/" TargetMode="External"/><Relationship Id="rId22" Type="http://schemas.openxmlformats.org/officeDocument/2006/relationships/hyperlink" Target="https://www.sapereaudepls.de/was-kann-ich-wissen/logik/zirkelschlus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7536</Characters>
  <Application>Microsoft Office Word</Application>
  <DocSecurity>0</DocSecurity>
  <Lines>62</Lines>
  <Paragraphs>17</Paragraphs>
  <ScaleCrop>false</ScaleCrop>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johannesheinle@gmail.com</dc:creator>
  <cp:keywords/>
  <dc:description/>
  <cp:lastModifiedBy>johannesheinle@gmail.com</cp:lastModifiedBy>
  <cp:revision>2</cp:revision>
  <dcterms:created xsi:type="dcterms:W3CDTF">2018-05-27T18:02:00Z</dcterms:created>
  <dcterms:modified xsi:type="dcterms:W3CDTF">2018-05-27T18:08:00Z</dcterms:modified>
</cp:coreProperties>
</file>